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850"/>
        <w:gridCol w:w="4252"/>
      </w:tblGrid>
      <w:tr w:rsidR="00FC6C4F" w:rsidRPr="00C8189C" w14:paraId="73E7BADC" w14:textId="77777777" w:rsidTr="00134058">
        <w:tc>
          <w:tcPr>
            <w:tcW w:w="4819" w:type="dxa"/>
            <w:vAlign w:val="center"/>
          </w:tcPr>
          <w:p w14:paraId="6C56DF5E" w14:textId="7B7A12A3" w:rsidR="00FC6C4F" w:rsidRPr="00C8189C" w:rsidRDefault="00FC6C4F" w:rsidP="00FC6C4F">
            <w:pPr>
              <w:rPr>
                <w:rFonts w:cs="Arial"/>
                <w:sz w:val="18"/>
                <w:szCs w:val="18"/>
              </w:rPr>
            </w:pPr>
          </w:p>
        </w:tc>
        <w:tc>
          <w:tcPr>
            <w:tcW w:w="850" w:type="dxa"/>
            <w:vAlign w:val="center"/>
          </w:tcPr>
          <w:p w14:paraId="5BC3FDA0" w14:textId="77777777" w:rsidR="00FC6C4F" w:rsidRPr="00C8189C" w:rsidRDefault="00FC6C4F" w:rsidP="00FC6C4F">
            <w:pPr>
              <w:rPr>
                <w:rFonts w:cs="Arial"/>
                <w:sz w:val="18"/>
                <w:szCs w:val="18"/>
              </w:rPr>
            </w:pPr>
          </w:p>
        </w:tc>
        <w:tc>
          <w:tcPr>
            <w:tcW w:w="4252" w:type="dxa"/>
            <w:vAlign w:val="center"/>
          </w:tcPr>
          <w:p w14:paraId="08E5D34C" w14:textId="106AC381" w:rsidR="00FC6C4F" w:rsidRPr="00C8189C" w:rsidRDefault="00FC6C4F" w:rsidP="00FC6C4F">
            <w:pPr>
              <w:rPr>
                <w:rFonts w:cs="Arial"/>
                <w:sz w:val="18"/>
                <w:szCs w:val="18"/>
              </w:rPr>
            </w:pPr>
          </w:p>
        </w:tc>
      </w:tr>
    </w:tbl>
    <w:p w14:paraId="655EE5CB" w14:textId="42EEAF59" w:rsidR="00FC6C4F" w:rsidRDefault="00FC6C4F" w:rsidP="00FC6C4F">
      <w:pPr>
        <w:spacing w:after="0" w:line="240" w:lineRule="auto"/>
        <w:jc w:val="both"/>
        <w:rPr>
          <w:rFonts w:ascii="Arial" w:eastAsia="Times New Roman" w:hAnsi="Arial" w:cs="Arial"/>
          <w:sz w:val="18"/>
          <w:szCs w:val="18"/>
        </w:rPr>
      </w:pPr>
    </w:p>
    <w:p w14:paraId="458EF8A6" w14:textId="4C6598AE" w:rsidR="00563420" w:rsidRDefault="00563420" w:rsidP="00FC6C4F">
      <w:pPr>
        <w:spacing w:after="0" w:line="240" w:lineRule="auto"/>
        <w:jc w:val="both"/>
        <w:rPr>
          <w:rFonts w:ascii="Arial" w:eastAsia="Times New Roman" w:hAnsi="Arial" w:cs="Arial"/>
          <w:sz w:val="18"/>
          <w:szCs w:val="18"/>
        </w:rPr>
      </w:pPr>
    </w:p>
    <w:p w14:paraId="46146C16" w14:textId="59C9C472" w:rsidR="00563420" w:rsidRDefault="00F562D0" w:rsidP="00FC6C4F">
      <w:pPr>
        <w:spacing w:after="0" w:line="240" w:lineRule="auto"/>
        <w:jc w:val="both"/>
        <w:rPr>
          <w:rFonts w:ascii="Arial" w:eastAsia="Times New Roman" w:hAnsi="Arial" w:cs="Arial"/>
          <w:sz w:val="18"/>
          <w:szCs w:val="18"/>
        </w:rPr>
      </w:pPr>
      <w:r w:rsidRPr="00F562D0">
        <w:rPr>
          <w:rFonts w:ascii="Arial" w:eastAsia="Times New Roman" w:hAnsi="Arial" w:cs="Times New Roman"/>
          <w:noProof/>
          <w:szCs w:val="20"/>
          <w:lang w:eastAsia="de-DE"/>
        </w:rPr>
        <mc:AlternateContent>
          <mc:Choice Requires="wps">
            <w:drawing>
              <wp:anchor distT="45720" distB="45720" distL="114300" distR="114300" simplePos="0" relativeHeight="251658240" behindDoc="0" locked="0" layoutInCell="1" allowOverlap="0" wp14:anchorId="0589458E" wp14:editId="7CC0E99E">
                <wp:simplePos x="0" y="0"/>
                <wp:positionH relativeFrom="margin">
                  <wp:posOffset>4380230</wp:posOffset>
                </wp:positionH>
                <wp:positionV relativeFrom="margin">
                  <wp:posOffset>398780</wp:posOffset>
                </wp:positionV>
                <wp:extent cx="1629410" cy="1333500"/>
                <wp:effectExtent l="0" t="0" r="0" b="0"/>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333500"/>
                        </a:xfrm>
                        <a:prstGeom prst="rect">
                          <a:avLst/>
                        </a:prstGeom>
                        <a:noFill/>
                        <a:ln w="9525">
                          <a:noFill/>
                          <a:miter lim="800000"/>
                          <a:headEnd/>
                          <a:tailEnd/>
                        </a:ln>
                      </wps:spPr>
                      <wps:txbx>
                        <w:txbxContent>
                          <w:p w14:paraId="7E3E0949" w14:textId="77777777" w:rsidR="00F562D0" w:rsidRPr="00F562D0" w:rsidRDefault="00F562D0" w:rsidP="00F562D0">
                            <w:pPr>
                              <w:spacing w:after="0" w:line="240" w:lineRule="auto"/>
                              <w:contextualSpacing/>
                              <w:rPr>
                                <w:rFonts w:ascii="Arial" w:hAnsi="Arial" w:cs="Arial"/>
                                <w:sz w:val="16"/>
                                <w:szCs w:val="16"/>
                              </w:rPr>
                            </w:pPr>
                            <w:r w:rsidRPr="00F562D0">
                              <w:rPr>
                                <w:rFonts w:ascii="Arial" w:hAnsi="Arial" w:cs="Arial"/>
                                <w:sz w:val="16"/>
                                <w:szCs w:val="16"/>
                              </w:rPr>
                              <w:t>Ansprechpartnerin HSW:</w:t>
                            </w:r>
                          </w:p>
                          <w:p w14:paraId="2CF73845" w14:textId="77777777" w:rsidR="00F562D0" w:rsidRPr="00F562D0" w:rsidRDefault="00F562D0" w:rsidP="00F562D0">
                            <w:pPr>
                              <w:spacing w:after="0" w:line="240" w:lineRule="auto"/>
                              <w:contextualSpacing/>
                              <w:rPr>
                                <w:rFonts w:ascii="Arial" w:hAnsi="Arial" w:cs="Arial"/>
                                <w:b/>
                                <w:sz w:val="16"/>
                                <w:szCs w:val="16"/>
                              </w:rPr>
                            </w:pPr>
                            <w:r w:rsidRPr="00F562D0">
                              <w:rPr>
                                <w:rFonts w:ascii="Arial" w:hAnsi="Arial" w:cs="Arial"/>
                                <w:b/>
                                <w:sz w:val="16"/>
                                <w:szCs w:val="16"/>
                              </w:rPr>
                              <w:t>Pauline Schneiders</w:t>
                            </w:r>
                          </w:p>
                          <w:p w14:paraId="2336878F" w14:textId="77777777" w:rsidR="00F562D0" w:rsidRPr="00F562D0" w:rsidRDefault="00F562D0" w:rsidP="00F562D0">
                            <w:pPr>
                              <w:spacing w:after="0" w:line="240" w:lineRule="auto"/>
                              <w:contextualSpacing/>
                              <w:rPr>
                                <w:rFonts w:ascii="Arial" w:hAnsi="Arial" w:cs="Arial"/>
                                <w:sz w:val="16"/>
                                <w:szCs w:val="16"/>
                              </w:rPr>
                            </w:pPr>
                            <w:r w:rsidRPr="00F562D0">
                              <w:rPr>
                                <w:rFonts w:ascii="Arial" w:hAnsi="Arial" w:cs="Arial"/>
                                <w:sz w:val="16"/>
                                <w:szCs w:val="16"/>
                              </w:rPr>
                              <w:t>Veranstaltungsmanagement</w:t>
                            </w:r>
                            <w:r w:rsidRPr="00F562D0">
                              <w:rPr>
                                <w:rFonts w:ascii="Arial" w:hAnsi="Arial" w:cs="Arial"/>
                                <w:sz w:val="16"/>
                                <w:szCs w:val="16"/>
                              </w:rPr>
                              <w:tab/>
                            </w:r>
                          </w:p>
                          <w:p w14:paraId="7DFB4047" w14:textId="77777777" w:rsidR="00F562D0" w:rsidRPr="00F562D0" w:rsidRDefault="00F562D0" w:rsidP="00F562D0">
                            <w:pPr>
                              <w:spacing w:after="0" w:line="240" w:lineRule="auto"/>
                              <w:contextualSpacing/>
                              <w:rPr>
                                <w:rFonts w:ascii="Arial" w:hAnsi="Arial" w:cs="Arial"/>
                                <w:sz w:val="16"/>
                                <w:szCs w:val="16"/>
                              </w:rPr>
                            </w:pPr>
                            <w:r w:rsidRPr="00F562D0">
                              <w:rPr>
                                <w:rFonts w:ascii="Arial" w:hAnsi="Arial" w:cs="Arial"/>
                                <w:sz w:val="16"/>
                                <w:szCs w:val="16"/>
                              </w:rPr>
                              <w:t>Tel.: +49 5151 9559-63</w:t>
                            </w:r>
                          </w:p>
                          <w:p w14:paraId="2ADDE100" w14:textId="77777777" w:rsidR="00F562D0" w:rsidRPr="00F562D0" w:rsidRDefault="00F562D0" w:rsidP="00F562D0">
                            <w:pPr>
                              <w:spacing w:after="0" w:line="240" w:lineRule="auto"/>
                              <w:contextualSpacing/>
                              <w:rPr>
                                <w:rFonts w:ascii="Arial" w:hAnsi="Arial" w:cs="Arial"/>
                                <w:sz w:val="16"/>
                                <w:szCs w:val="16"/>
                              </w:rPr>
                            </w:pPr>
                          </w:p>
                          <w:p w14:paraId="1D0D848F" w14:textId="77777777" w:rsidR="00F562D0" w:rsidRPr="00F562D0" w:rsidRDefault="00F562D0" w:rsidP="00F562D0">
                            <w:pPr>
                              <w:spacing w:after="0" w:line="240" w:lineRule="auto"/>
                              <w:contextualSpacing/>
                              <w:rPr>
                                <w:rFonts w:ascii="Arial" w:hAnsi="Arial" w:cs="Arial"/>
                                <w:sz w:val="16"/>
                                <w:szCs w:val="16"/>
                              </w:rPr>
                            </w:pPr>
                          </w:p>
                          <w:p w14:paraId="2AA32756" w14:textId="27EF64ED" w:rsidR="00F562D0" w:rsidRPr="00F562D0" w:rsidRDefault="00F562D0" w:rsidP="00F562D0">
                            <w:pPr>
                              <w:spacing w:after="0" w:line="240" w:lineRule="auto"/>
                              <w:contextualSpacing/>
                              <w:rPr>
                                <w:rFonts w:ascii="Arial" w:hAnsi="Arial" w:cs="Arial"/>
                                <w:sz w:val="16"/>
                                <w:szCs w:val="16"/>
                              </w:rPr>
                            </w:pPr>
                            <w:r w:rsidRPr="00F562D0">
                              <w:rPr>
                                <w:rFonts w:ascii="Arial" w:hAnsi="Arial" w:cs="Arial"/>
                                <w:sz w:val="16"/>
                                <w:szCs w:val="16"/>
                              </w:rPr>
                              <w:t>Ansprechpartner BKK24:</w:t>
                            </w:r>
                          </w:p>
                          <w:p w14:paraId="5028C95C" w14:textId="77777777" w:rsidR="00F562D0" w:rsidRPr="00F562D0" w:rsidRDefault="00F562D0" w:rsidP="00F562D0">
                            <w:pPr>
                              <w:spacing w:after="0" w:line="240" w:lineRule="auto"/>
                              <w:contextualSpacing/>
                              <w:rPr>
                                <w:rFonts w:ascii="Arial" w:hAnsi="Arial" w:cs="Arial"/>
                                <w:b/>
                                <w:sz w:val="16"/>
                                <w:szCs w:val="16"/>
                              </w:rPr>
                            </w:pPr>
                            <w:r w:rsidRPr="00F562D0">
                              <w:rPr>
                                <w:rFonts w:ascii="Arial" w:hAnsi="Arial" w:cs="Arial"/>
                                <w:b/>
                                <w:sz w:val="16"/>
                                <w:szCs w:val="16"/>
                              </w:rPr>
                              <w:t>Jörg Nielaczny</w:t>
                            </w:r>
                          </w:p>
                          <w:p w14:paraId="47C1B453" w14:textId="77777777" w:rsidR="00F562D0" w:rsidRPr="00F562D0" w:rsidRDefault="00F562D0" w:rsidP="00F562D0">
                            <w:pPr>
                              <w:spacing w:after="0" w:line="240" w:lineRule="auto"/>
                              <w:contextualSpacing/>
                              <w:rPr>
                                <w:rFonts w:ascii="Arial" w:hAnsi="Arial" w:cs="Arial"/>
                                <w:sz w:val="16"/>
                                <w:szCs w:val="16"/>
                              </w:rPr>
                            </w:pPr>
                            <w:r w:rsidRPr="00F562D0">
                              <w:rPr>
                                <w:rFonts w:ascii="Arial" w:hAnsi="Arial" w:cs="Arial"/>
                                <w:sz w:val="16"/>
                                <w:szCs w:val="16"/>
                              </w:rPr>
                              <w:t>Vorsitzender des Vorstandes</w:t>
                            </w:r>
                          </w:p>
                          <w:p w14:paraId="6D2FAF30" w14:textId="77777777" w:rsidR="00F562D0" w:rsidRPr="00F562D0" w:rsidRDefault="00F562D0" w:rsidP="00F562D0">
                            <w:pPr>
                              <w:spacing w:after="0" w:line="240" w:lineRule="auto"/>
                              <w:contextualSpacing/>
                              <w:rPr>
                                <w:rFonts w:ascii="Arial" w:hAnsi="Arial" w:cs="Arial"/>
                                <w:sz w:val="16"/>
                                <w:szCs w:val="16"/>
                              </w:rPr>
                            </w:pPr>
                            <w:r w:rsidRPr="00F562D0">
                              <w:rPr>
                                <w:rFonts w:ascii="Arial" w:hAnsi="Arial" w:cs="Arial"/>
                                <w:sz w:val="16"/>
                                <w:szCs w:val="16"/>
                              </w:rPr>
                              <w:t>Tel.: +49 5724 971-116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89458E" id="_x0000_t202" coordsize="21600,21600" o:spt="202" path="m,l,21600r21600,l21600,xe">
                <v:stroke joinstyle="miter"/>
                <v:path gradientshapeok="t" o:connecttype="rect"/>
              </v:shapetype>
              <v:shape id="Textfeld 9" o:spid="_x0000_s1026" type="#_x0000_t202" style="position:absolute;left:0;text-align:left;margin-left:344.9pt;margin-top:31.4pt;width:128.3pt;height:1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" o:allowoverlap="f" filled="f" stroked="f">
                <v:textbox>
                  <w:txbxContent>
                    <w:p w14:paraId="7E3E0949" w14:textId="77777777" w:rsidR="00F562D0" w:rsidRPr="00F562D0" w:rsidRDefault="00F562D0" w:rsidP="00F562D0">
                      <w:pPr>
                        <w:spacing w:after="0" w:line="240" w:lineRule="auto"/>
                        <w:contextualSpacing/>
                        <w:rPr>
                          <w:rFonts w:ascii="Arial" w:hAnsi="Arial" w:cs="Arial"/>
                          <w:sz w:val="16"/>
                          <w:szCs w:val="16"/>
                        </w:rPr>
                      </w:pPr>
                      <w:r w:rsidRPr="00F562D0">
                        <w:rPr>
                          <w:rFonts w:ascii="Arial" w:hAnsi="Arial" w:cs="Arial"/>
                          <w:sz w:val="16"/>
                          <w:szCs w:val="16"/>
                        </w:rPr>
                        <w:t>Ansprechpartnerin HSW:</w:t>
                      </w:r>
                    </w:p>
                    <w:p w14:paraId="2CF73845" w14:textId="77777777" w:rsidR="00F562D0" w:rsidRPr="00F562D0" w:rsidRDefault="00F562D0" w:rsidP="00F562D0">
                      <w:pPr>
                        <w:spacing w:after="0" w:line="240" w:lineRule="auto"/>
                        <w:contextualSpacing/>
                        <w:rPr>
                          <w:rFonts w:ascii="Arial" w:hAnsi="Arial" w:cs="Arial"/>
                          <w:b/>
                          <w:sz w:val="16"/>
                          <w:szCs w:val="16"/>
                        </w:rPr>
                      </w:pPr>
                      <w:r w:rsidRPr="00F562D0">
                        <w:rPr>
                          <w:rFonts w:ascii="Arial" w:hAnsi="Arial" w:cs="Arial"/>
                          <w:b/>
                          <w:sz w:val="16"/>
                          <w:szCs w:val="16"/>
                        </w:rPr>
                        <w:t>Pauline Schneiders</w:t>
                      </w:r>
                    </w:p>
                    <w:p w14:paraId="2336878F" w14:textId="77777777" w:rsidR="00F562D0" w:rsidRPr="00F562D0" w:rsidRDefault="00F562D0" w:rsidP="00F562D0">
                      <w:pPr>
                        <w:spacing w:after="0" w:line="240" w:lineRule="auto"/>
                        <w:contextualSpacing/>
                        <w:rPr>
                          <w:rFonts w:ascii="Arial" w:hAnsi="Arial" w:cs="Arial"/>
                          <w:sz w:val="16"/>
                          <w:szCs w:val="16"/>
                        </w:rPr>
                      </w:pPr>
                      <w:r w:rsidRPr="00F562D0">
                        <w:rPr>
                          <w:rFonts w:ascii="Arial" w:hAnsi="Arial" w:cs="Arial"/>
                          <w:sz w:val="16"/>
                          <w:szCs w:val="16"/>
                        </w:rPr>
                        <w:t>Veranstaltungsmanagement</w:t>
                      </w:r>
                      <w:r w:rsidRPr="00F562D0">
                        <w:rPr>
                          <w:rFonts w:ascii="Arial" w:hAnsi="Arial" w:cs="Arial"/>
                          <w:sz w:val="16"/>
                          <w:szCs w:val="16"/>
                        </w:rPr>
                        <w:tab/>
                      </w:r>
                    </w:p>
                    <w:p w14:paraId="7DFB4047" w14:textId="77777777" w:rsidR="00F562D0" w:rsidRPr="00F562D0" w:rsidRDefault="00F562D0" w:rsidP="00F562D0">
                      <w:pPr>
                        <w:spacing w:after="0" w:line="240" w:lineRule="auto"/>
                        <w:contextualSpacing/>
                        <w:rPr>
                          <w:rFonts w:ascii="Arial" w:hAnsi="Arial" w:cs="Arial"/>
                          <w:sz w:val="16"/>
                          <w:szCs w:val="16"/>
                        </w:rPr>
                      </w:pPr>
                      <w:r w:rsidRPr="00F562D0">
                        <w:rPr>
                          <w:rFonts w:ascii="Arial" w:hAnsi="Arial" w:cs="Arial"/>
                          <w:sz w:val="16"/>
                          <w:szCs w:val="16"/>
                        </w:rPr>
                        <w:t>Tel.: +49 5151 9559-63</w:t>
                      </w:r>
                    </w:p>
                    <w:p w14:paraId="2ADDE100" w14:textId="77777777" w:rsidR="00F562D0" w:rsidRPr="00F562D0" w:rsidRDefault="00F562D0" w:rsidP="00F562D0">
                      <w:pPr>
                        <w:spacing w:after="0" w:line="240" w:lineRule="auto"/>
                        <w:contextualSpacing/>
                        <w:rPr>
                          <w:rFonts w:ascii="Arial" w:hAnsi="Arial" w:cs="Arial"/>
                          <w:sz w:val="16"/>
                          <w:szCs w:val="16"/>
                        </w:rPr>
                      </w:pPr>
                    </w:p>
                    <w:p w14:paraId="1D0D848F" w14:textId="77777777" w:rsidR="00F562D0" w:rsidRPr="00F562D0" w:rsidRDefault="00F562D0" w:rsidP="00F562D0">
                      <w:pPr>
                        <w:spacing w:after="0" w:line="240" w:lineRule="auto"/>
                        <w:contextualSpacing/>
                        <w:rPr>
                          <w:rFonts w:ascii="Arial" w:hAnsi="Arial" w:cs="Arial"/>
                          <w:sz w:val="16"/>
                          <w:szCs w:val="16"/>
                        </w:rPr>
                      </w:pPr>
                    </w:p>
                    <w:p w14:paraId="2AA32756" w14:textId="27EF64ED" w:rsidR="00F562D0" w:rsidRPr="00F562D0" w:rsidRDefault="00F562D0" w:rsidP="00F562D0">
                      <w:pPr>
                        <w:spacing w:after="0" w:line="240" w:lineRule="auto"/>
                        <w:contextualSpacing/>
                        <w:rPr>
                          <w:rFonts w:ascii="Arial" w:hAnsi="Arial" w:cs="Arial"/>
                          <w:sz w:val="16"/>
                          <w:szCs w:val="16"/>
                        </w:rPr>
                      </w:pPr>
                      <w:r w:rsidRPr="00F562D0">
                        <w:rPr>
                          <w:rFonts w:ascii="Arial" w:hAnsi="Arial" w:cs="Arial"/>
                          <w:sz w:val="16"/>
                          <w:szCs w:val="16"/>
                        </w:rPr>
                        <w:t>Ansprechpartner BKK24:</w:t>
                      </w:r>
                    </w:p>
                    <w:p w14:paraId="5028C95C" w14:textId="77777777" w:rsidR="00F562D0" w:rsidRPr="00F562D0" w:rsidRDefault="00F562D0" w:rsidP="00F562D0">
                      <w:pPr>
                        <w:spacing w:after="0" w:line="240" w:lineRule="auto"/>
                        <w:contextualSpacing/>
                        <w:rPr>
                          <w:rFonts w:ascii="Arial" w:hAnsi="Arial" w:cs="Arial"/>
                          <w:b/>
                          <w:sz w:val="16"/>
                          <w:szCs w:val="16"/>
                        </w:rPr>
                      </w:pPr>
                      <w:r w:rsidRPr="00F562D0">
                        <w:rPr>
                          <w:rFonts w:ascii="Arial" w:hAnsi="Arial" w:cs="Arial"/>
                          <w:b/>
                          <w:sz w:val="16"/>
                          <w:szCs w:val="16"/>
                        </w:rPr>
                        <w:t>Jörg Nielaczny</w:t>
                      </w:r>
                    </w:p>
                    <w:p w14:paraId="47C1B453" w14:textId="77777777" w:rsidR="00F562D0" w:rsidRPr="00F562D0" w:rsidRDefault="00F562D0" w:rsidP="00F562D0">
                      <w:pPr>
                        <w:spacing w:after="0" w:line="240" w:lineRule="auto"/>
                        <w:contextualSpacing/>
                        <w:rPr>
                          <w:rFonts w:ascii="Arial" w:hAnsi="Arial" w:cs="Arial"/>
                          <w:sz w:val="16"/>
                          <w:szCs w:val="16"/>
                        </w:rPr>
                      </w:pPr>
                      <w:r w:rsidRPr="00F562D0">
                        <w:rPr>
                          <w:rFonts w:ascii="Arial" w:hAnsi="Arial" w:cs="Arial"/>
                          <w:sz w:val="16"/>
                          <w:szCs w:val="16"/>
                        </w:rPr>
                        <w:t>Vorsitzender des Vorstandes</w:t>
                      </w:r>
                    </w:p>
                    <w:p w14:paraId="6D2FAF30" w14:textId="77777777" w:rsidR="00F562D0" w:rsidRPr="00F562D0" w:rsidRDefault="00F562D0" w:rsidP="00F562D0">
                      <w:pPr>
                        <w:spacing w:after="0" w:line="240" w:lineRule="auto"/>
                        <w:contextualSpacing/>
                        <w:rPr>
                          <w:rFonts w:ascii="Arial" w:hAnsi="Arial" w:cs="Arial"/>
                          <w:sz w:val="16"/>
                          <w:szCs w:val="16"/>
                        </w:rPr>
                      </w:pPr>
                      <w:r w:rsidRPr="00F562D0">
                        <w:rPr>
                          <w:rFonts w:ascii="Arial" w:hAnsi="Arial" w:cs="Arial"/>
                          <w:sz w:val="16"/>
                          <w:szCs w:val="16"/>
                        </w:rPr>
                        <w:t>Tel.: +49 5724 971-116</w:t>
                      </w:r>
                    </w:p>
                  </w:txbxContent>
                </v:textbox>
                <w10:wrap type="square" anchorx="margin" anchory="margin"/>
              </v:shape>
            </w:pict>
          </mc:Fallback>
        </mc:AlternateContent>
      </w:r>
    </w:p>
    <w:p w14:paraId="5DF6C20E" w14:textId="439F50AE" w:rsidR="004D2104" w:rsidRPr="004D2104" w:rsidRDefault="004D2104" w:rsidP="004D2104">
      <w:pPr>
        <w:spacing w:after="0" w:line="276" w:lineRule="auto"/>
        <w:rPr>
          <w:rFonts w:ascii="Arial" w:eastAsia="Times New Roman" w:hAnsi="Arial" w:cs="Arial"/>
          <w:b/>
          <w:sz w:val="32"/>
          <w:szCs w:val="28"/>
        </w:rPr>
      </w:pPr>
      <w:r w:rsidRPr="004D2104">
        <w:rPr>
          <w:rFonts w:ascii="Arial" w:eastAsia="Times New Roman" w:hAnsi="Arial" w:cs="Arial"/>
          <w:b/>
          <w:sz w:val="32"/>
          <w:szCs w:val="28"/>
        </w:rPr>
        <w:t>PRESSEINFORMATION</w:t>
      </w:r>
    </w:p>
    <w:p w14:paraId="5E7F7D1C" w14:textId="77777777" w:rsidR="004D2104" w:rsidRPr="004D2104" w:rsidRDefault="004D2104" w:rsidP="004D2104">
      <w:pPr>
        <w:spacing w:after="0" w:line="276" w:lineRule="auto"/>
        <w:rPr>
          <w:rFonts w:ascii="Arial" w:eastAsia="Times New Roman" w:hAnsi="Arial" w:cs="Arial"/>
          <w:b/>
          <w:sz w:val="28"/>
          <w:szCs w:val="28"/>
        </w:rPr>
      </w:pPr>
    </w:p>
    <w:p w14:paraId="5BEF75D5" w14:textId="3087FE7D" w:rsidR="004D2104" w:rsidRPr="004D2104" w:rsidRDefault="00F47EFA" w:rsidP="004D2104">
      <w:pPr>
        <w:spacing w:after="0" w:line="276" w:lineRule="auto"/>
        <w:jc w:val="both"/>
        <w:rPr>
          <w:rFonts w:ascii="Arial" w:eastAsia="Times New Roman" w:hAnsi="Arial" w:cs="Arial"/>
          <w:b/>
          <w:sz w:val="28"/>
          <w:szCs w:val="28"/>
          <w:highlight w:val="yellow"/>
        </w:rPr>
      </w:pPr>
      <w:bookmarkStart w:id="0" w:name="OLE_LINK2"/>
      <w:bookmarkStart w:id="1" w:name="OLE_LINK1"/>
      <w:r>
        <w:rPr>
          <w:rFonts w:ascii="Arial" w:eastAsia="Times New Roman" w:hAnsi="Arial" w:cs="Arial"/>
          <w:b/>
          <w:sz w:val="28"/>
          <w:szCs w:val="28"/>
        </w:rPr>
        <w:t>Gesundheit in Zeiten des Klimawandels</w:t>
      </w:r>
    </w:p>
    <w:bookmarkEnd w:id="0"/>
    <w:bookmarkEnd w:id="1"/>
    <w:p w14:paraId="0C886458" w14:textId="03733247" w:rsidR="004D2104" w:rsidRPr="004D2104" w:rsidRDefault="00233328" w:rsidP="004D2104">
      <w:pPr>
        <w:spacing w:after="0" w:line="276" w:lineRule="auto"/>
        <w:rPr>
          <w:rFonts w:ascii="Arial" w:eastAsia="Times New Roman" w:hAnsi="Arial" w:cs="Arial"/>
          <w:b/>
          <w:sz w:val="24"/>
          <w:szCs w:val="28"/>
        </w:rPr>
      </w:pPr>
      <w:r>
        <w:rPr>
          <w:rFonts w:ascii="Arial" w:eastAsia="Times New Roman" w:hAnsi="Arial" w:cs="Arial"/>
          <w:b/>
          <w:sz w:val="24"/>
          <w:szCs w:val="28"/>
        </w:rPr>
        <w:t xml:space="preserve">Frühjahrskur </w:t>
      </w:r>
      <w:r w:rsidR="00124CEF">
        <w:rPr>
          <w:rFonts w:ascii="Arial" w:eastAsia="Times New Roman" w:hAnsi="Arial" w:cs="Arial"/>
          <w:b/>
          <w:sz w:val="24"/>
          <w:szCs w:val="28"/>
        </w:rPr>
        <w:t>des „Länger besser leben</w:t>
      </w:r>
      <w:r w:rsidR="005A6267">
        <w:rPr>
          <w:rFonts w:ascii="Arial" w:eastAsia="Times New Roman" w:hAnsi="Arial" w:cs="Arial"/>
          <w:b/>
          <w:sz w:val="24"/>
          <w:szCs w:val="28"/>
        </w:rPr>
        <w:t>.“-Institut</w:t>
      </w:r>
      <w:r w:rsidR="00840781">
        <w:rPr>
          <w:rFonts w:ascii="Arial" w:eastAsia="Times New Roman" w:hAnsi="Arial" w:cs="Arial"/>
          <w:b/>
          <w:sz w:val="24"/>
          <w:szCs w:val="28"/>
        </w:rPr>
        <w:t>s</w:t>
      </w:r>
      <w:r w:rsidR="005A6267">
        <w:rPr>
          <w:rFonts w:ascii="Arial" w:eastAsia="Times New Roman" w:hAnsi="Arial" w:cs="Arial"/>
          <w:b/>
          <w:sz w:val="24"/>
          <w:szCs w:val="28"/>
        </w:rPr>
        <w:t xml:space="preserve"> setzt </w:t>
      </w:r>
      <w:r w:rsidR="00196D5E">
        <w:rPr>
          <w:rFonts w:ascii="Arial" w:eastAsia="Times New Roman" w:hAnsi="Arial" w:cs="Arial"/>
          <w:b/>
          <w:sz w:val="24"/>
          <w:szCs w:val="28"/>
        </w:rPr>
        <w:t xml:space="preserve">neuen </w:t>
      </w:r>
      <w:r w:rsidR="00D7598C">
        <w:rPr>
          <w:rFonts w:ascii="Arial" w:eastAsia="Times New Roman" w:hAnsi="Arial" w:cs="Arial"/>
          <w:b/>
          <w:sz w:val="24"/>
          <w:szCs w:val="28"/>
        </w:rPr>
        <w:t>Schwerpunkt</w:t>
      </w:r>
    </w:p>
    <w:p w14:paraId="6F054EE3" w14:textId="77777777" w:rsidR="004D2104" w:rsidRPr="004D2104" w:rsidRDefault="004D2104" w:rsidP="004D2104">
      <w:pPr>
        <w:autoSpaceDE w:val="0"/>
        <w:autoSpaceDN w:val="0"/>
        <w:adjustRightInd w:val="0"/>
        <w:spacing w:after="0" w:line="288" w:lineRule="auto"/>
        <w:jc w:val="both"/>
        <w:textAlignment w:val="center"/>
        <w:rPr>
          <w:rFonts w:ascii="Arial" w:eastAsia="Times New Roman" w:hAnsi="Arial" w:cs="Arial"/>
          <w:b/>
          <w:bCs/>
          <w:color w:val="000000"/>
        </w:rPr>
      </w:pPr>
    </w:p>
    <w:p w14:paraId="39B04C35" w14:textId="77777777" w:rsidR="004D2104" w:rsidRPr="004D2104" w:rsidRDefault="004D2104" w:rsidP="004D2104">
      <w:pPr>
        <w:autoSpaceDE w:val="0"/>
        <w:autoSpaceDN w:val="0"/>
        <w:adjustRightInd w:val="0"/>
        <w:spacing w:after="0" w:line="288" w:lineRule="auto"/>
        <w:jc w:val="both"/>
        <w:textAlignment w:val="center"/>
        <w:rPr>
          <w:rFonts w:ascii="Arial" w:eastAsia="Times New Roman" w:hAnsi="Arial" w:cs="Arial"/>
          <w:b/>
          <w:bCs/>
          <w:color w:val="000000"/>
        </w:rPr>
      </w:pPr>
    </w:p>
    <w:p w14:paraId="67D2BC71" w14:textId="47D2143C" w:rsidR="00E92242" w:rsidRPr="00E92242" w:rsidRDefault="004D2104" w:rsidP="00483EFC">
      <w:pPr>
        <w:autoSpaceDE w:val="0"/>
        <w:autoSpaceDN w:val="0"/>
        <w:adjustRightInd w:val="0"/>
        <w:spacing w:after="0" w:line="288" w:lineRule="auto"/>
        <w:jc w:val="both"/>
        <w:textAlignment w:val="center"/>
        <w:rPr>
          <w:rFonts w:ascii="Arial" w:eastAsia="Times New Roman" w:hAnsi="Arial" w:cs="Arial"/>
        </w:rPr>
      </w:pPr>
      <w:r w:rsidRPr="004D2104">
        <w:rPr>
          <w:rFonts w:ascii="Arial" w:eastAsia="Times New Roman" w:hAnsi="Arial" w:cs="Arial"/>
          <w:b/>
          <w:bCs/>
          <w:color w:val="000000"/>
        </w:rPr>
        <w:t xml:space="preserve">(Hameln/Obernkirchen, im </w:t>
      </w:r>
      <w:r w:rsidR="006474F3">
        <w:rPr>
          <w:rFonts w:ascii="Arial" w:eastAsia="Times New Roman" w:hAnsi="Arial" w:cs="Arial"/>
          <w:b/>
          <w:bCs/>
          <w:color w:val="000000"/>
        </w:rPr>
        <w:t>April</w:t>
      </w:r>
      <w:r w:rsidRPr="004D2104">
        <w:rPr>
          <w:rFonts w:ascii="Arial" w:eastAsia="Times New Roman" w:hAnsi="Arial" w:cs="Arial"/>
          <w:b/>
          <w:bCs/>
          <w:color w:val="000000"/>
        </w:rPr>
        <w:t xml:space="preserve"> 2022) </w:t>
      </w:r>
      <w:r w:rsidR="00483EFC" w:rsidRPr="00483EFC">
        <w:rPr>
          <w:rFonts w:ascii="Arial" w:eastAsia="Times New Roman" w:hAnsi="Arial" w:cs="Arial"/>
          <w:b/>
          <w:bCs/>
        </w:rPr>
        <w:t>Der Klimawandel stellt die größte Herausforderung für die Bevölkerungsgesundheit dar. Steigende Durchschnittstemperaturen, häufiger auftretende und länger anhaltende Hitzeperioden, Dürren oder Starkregenereignisse haben vielfältige Auswirkungen auf die menschliche Gesundheit. Mit der diesjährigen Frühjahrskur will das „Länger besser leben.“-Institut der BKK24 und der Hochschule Weserbergland (HSW) die Teilnehmenden</w:t>
      </w:r>
      <w:r w:rsidR="00F85834">
        <w:rPr>
          <w:rFonts w:ascii="Arial" w:eastAsia="Times New Roman" w:hAnsi="Arial" w:cs="Arial"/>
          <w:b/>
          <w:bCs/>
        </w:rPr>
        <w:t xml:space="preserve"> für das Thema </w:t>
      </w:r>
      <w:proofErr w:type="spellStart"/>
      <w:r w:rsidR="00F85834">
        <w:rPr>
          <w:rFonts w:ascii="Arial" w:eastAsia="Times New Roman" w:hAnsi="Arial" w:cs="Arial"/>
          <w:b/>
          <w:bCs/>
        </w:rPr>
        <w:t>sensiblisieren</w:t>
      </w:r>
      <w:proofErr w:type="spellEnd"/>
      <w:r w:rsidR="00483EFC" w:rsidRPr="00483EFC">
        <w:rPr>
          <w:rFonts w:ascii="Arial" w:eastAsia="Times New Roman" w:hAnsi="Arial" w:cs="Arial"/>
          <w:b/>
          <w:bCs/>
        </w:rPr>
        <w:t>.</w:t>
      </w:r>
      <w:r w:rsidRPr="004D2104">
        <w:rPr>
          <w:rFonts w:ascii="Arial" w:eastAsia="Times New Roman" w:hAnsi="Arial" w:cs="Arial"/>
          <w:b/>
          <w:bCs/>
          <w:color w:val="000000"/>
        </w:rPr>
        <w:br/>
      </w:r>
      <w:r w:rsidRPr="004D2104">
        <w:rPr>
          <w:rFonts w:ascii="Arial" w:eastAsia="Times New Roman" w:hAnsi="Arial" w:cs="Arial"/>
          <w:color w:val="000000"/>
        </w:rPr>
        <w:br/>
      </w:r>
      <w:r w:rsidR="00E92242" w:rsidRPr="00E92242">
        <w:rPr>
          <w:rFonts w:ascii="Arial" w:eastAsia="Times New Roman" w:hAnsi="Arial" w:cs="Arial"/>
        </w:rPr>
        <w:t xml:space="preserve">Seit 2017 hat sich die Frühjahrskur für viele </w:t>
      </w:r>
      <w:r w:rsidR="00031AD4" w:rsidRPr="00FB4C7C">
        <w:rPr>
          <w:rFonts w:ascii="Arial" w:eastAsia="Times New Roman" w:hAnsi="Arial" w:cs="Arial"/>
        </w:rPr>
        <w:t>Menschen</w:t>
      </w:r>
      <w:r w:rsidR="00FB4C7C" w:rsidRPr="00FB4C7C">
        <w:rPr>
          <w:rFonts w:ascii="Arial" w:eastAsia="Times New Roman" w:hAnsi="Arial" w:cs="Arial"/>
        </w:rPr>
        <w:t xml:space="preserve"> </w:t>
      </w:r>
      <w:r w:rsidR="00E92242" w:rsidRPr="00E92242">
        <w:rPr>
          <w:rFonts w:ascii="Arial" w:eastAsia="Times New Roman" w:hAnsi="Arial" w:cs="Arial"/>
        </w:rPr>
        <w:t>zu einem festen Bestandteil im Jahreszyklus der Gesundheitsförderung entwickelt. Auch in diesem Jahr startet die Frühjahrskur der BKK24 mit einer neue</w:t>
      </w:r>
      <w:r w:rsidR="00D83616">
        <w:rPr>
          <w:rFonts w:ascii="Arial" w:eastAsia="Times New Roman" w:hAnsi="Arial" w:cs="Arial"/>
        </w:rPr>
        <w:t>n Auflage. Neu ist dabei mit dem</w:t>
      </w:r>
      <w:r w:rsidR="00E92242" w:rsidRPr="00E92242">
        <w:rPr>
          <w:rFonts w:ascii="Arial" w:eastAsia="Times New Roman" w:hAnsi="Arial" w:cs="Arial"/>
        </w:rPr>
        <w:t xml:space="preserve"> „Länger besser leben.“-Institut der Hochschule Weserbergland nicht nur der neue wissenschaftliche Partner, sondern auch der Themenfokus der Frühjahrskur</w:t>
      </w:r>
      <w:r w:rsidR="00FB4C7C" w:rsidRPr="00FB4C7C">
        <w:rPr>
          <w:rFonts w:ascii="Arial" w:eastAsia="Times New Roman" w:hAnsi="Arial" w:cs="Arial"/>
        </w:rPr>
        <w:t>:</w:t>
      </w:r>
      <w:r w:rsidR="00E92242" w:rsidRPr="00E92242">
        <w:rPr>
          <w:rFonts w:ascii="Arial" w:eastAsia="Times New Roman" w:hAnsi="Arial" w:cs="Arial"/>
        </w:rPr>
        <w:t xml:space="preserve"> Mit dem Thema „Klima und Gesundheit“ steht die Frühjahrskur</w:t>
      </w:r>
      <w:r w:rsidR="00E92242" w:rsidRPr="00FB4C7C">
        <w:rPr>
          <w:rFonts w:ascii="Arial" w:eastAsia="Times New Roman" w:hAnsi="Arial" w:cs="Arial"/>
          <w:strike/>
          <w:color w:val="FF0000"/>
        </w:rPr>
        <w:t xml:space="preserve"> </w:t>
      </w:r>
      <w:r w:rsidR="00E92242" w:rsidRPr="00E92242">
        <w:rPr>
          <w:rFonts w:ascii="Arial" w:eastAsia="Times New Roman" w:hAnsi="Arial" w:cs="Arial"/>
        </w:rPr>
        <w:t xml:space="preserve">wieder unter einem ganz speziellen Thema. </w:t>
      </w:r>
    </w:p>
    <w:p w14:paraId="1A943556" w14:textId="77777777" w:rsidR="00E92242" w:rsidRPr="00E92242" w:rsidRDefault="00E92242" w:rsidP="00E92242">
      <w:pPr>
        <w:autoSpaceDE w:val="0"/>
        <w:autoSpaceDN w:val="0"/>
        <w:adjustRightInd w:val="0"/>
        <w:spacing w:after="0" w:line="288" w:lineRule="auto"/>
        <w:jc w:val="both"/>
        <w:textAlignment w:val="center"/>
        <w:rPr>
          <w:rFonts w:ascii="Arial" w:eastAsia="Times New Roman" w:hAnsi="Arial" w:cs="Arial"/>
        </w:rPr>
      </w:pPr>
    </w:p>
    <w:p w14:paraId="700DB8F6" w14:textId="3C015AF6" w:rsidR="00031AD4" w:rsidRDefault="00E92242" w:rsidP="00E92242">
      <w:pPr>
        <w:autoSpaceDE w:val="0"/>
        <w:autoSpaceDN w:val="0"/>
        <w:adjustRightInd w:val="0"/>
        <w:spacing w:after="0" w:line="288" w:lineRule="auto"/>
        <w:jc w:val="both"/>
        <w:textAlignment w:val="center"/>
        <w:rPr>
          <w:rFonts w:ascii="Arial" w:eastAsia="Times New Roman" w:hAnsi="Arial" w:cs="Arial"/>
        </w:rPr>
      </w:pPr>
      <w:r w:rsidRPr="00E92242">
        <w:rPr>
          <w:rFonts w:ascii="Arial" w:eastAsia="Times New Roman" w:hAnsi="Arial" w:cs="Arial"/>
        </w:rPr>
        <w:t xml:space="preserve">Teilnehmende erhalten sechs Wochen „eine geballte Ladung positiver Energie in Form von Videos, Vorträgen, Rezeptideen, Infografiken und Einladungen zu Vor-Ort-Aktionen“, so der </w:t>
      </w:r>
      <w:r w:rsidRPr="00FB4C7C">
        <w:rPr>
          <w:rFonts w:ascii="Arial" w:eastAsia="Times New Roman" w:hAnsi="Arial" w:cs="Arial"/>
        </w:rPr>
        <w:t xml:space="preserve">wissenschaftliche Leiter des „Länger besser </w:t>
      </w:r>
      <w:r w:rsidR="007D2B42" w:rsidRPr="00FB4C7C">
        <w:rPr>
          <w:rFonts w:ascii="Arial" w:eastAsia="Times New Roman" w:hAnsi="Arial" w:cs="Arial"/>
        </w:rPr>
        <w:t>l</w:t>
      </w:r>
      <w:r w:rsidRPr="00FB4C7C">
        <w:rPr>
          <w:rFonts w:ascii="Arial" w:eastAsia="Times New Roman" w:hAnsi="Arial" w:cs="Arial"/>
        </w:rPr>
        <w:t xml:space="preserve">eben.“-Instituts Prof. Dr. med. Peter Schulte. </w:t>
      </w:r>
      <w:r w:rsidR="00031AD4" w:rsidRPr="00FB4C7C">
        <w:rPr>
          <w:rFonts w:ascii="Arial" w:eastAsia="Times New Roman" w:hAnsi="Arial" w:cs="Arial"/>
        </w:rPr>
        <w:t>„</w:t>
      </w:r>
      <w:r w:rsidRPr="00FB4C7C">
        <w:rPr>
          <w:rFonts w:ascii="Arial" w:eastAsia="Times New Roman" w:hAnsi="Arial" w:cs="Arial"/>
        </w:rPr>
        <w:t>Thematisch geht das Spektrum dabei von klimafreundlicher Ernährung über Achtsamkeit bis hin zum Selbstschutz vor Klimaveränderungen und vielem mehr</w:t>
      </w:r>
      <w:r w:rsidR="00031AD4" w:rsidRPr="00FB4C7C">
        <w:rPr>
          <w:rFonts w:ascii="Arial" w:eastAsia="Times New Roman" w:hAnsi="Arial" w:cs="Arial"/>
        </w:rPr>
        <w:t>“, blickt BKK24-Vorstand Jörg Nielaczny auf einige Inhalte.</w:t>
      </w:r>
      <w:r w:rsidRPr="00FB4C7C">
        <w:rPr>
          <w:rFonts w:ascii="Arial" w:eastAsia="Times New Roman" w:hAnsi="Arial" w:cs="Arial"/>
        </w:rPr>
        <w:t xml:space="preserve"> Dabei werden die wissenschaftlichen Erkenntnisse stets mit konkreten und alltagstauglichen Tipps kombiniert. </w:t>
      </w:r>
    </w:p>
    <w:p w14:paraId="44A60B11" w14:textId="77777777" w:rsidR="00031AD4" w:rsidRDefault="00031AD4" w:rsidP="00E92242">
      <w:pPr>
        <w:autoSpaceDE w:val="0"/>
        <w:autoSpaceDN w:val="0"/>
        <w:adjustRightInd w:val="0"/>
        <w:spacing w:after="0" w:line="288" w:lineRule="auto"/>
        <w:jc w:val="both"/>
        <w:textAlignment w:val="center"/>
        <w:rPr>
          <w:rFonts w:ascii="Arial" w:eastAsia="Times New Roman" w:hAnsi="Arial" w:cs="Arial"/>
        </w:rPr>
      </w:pPr>
    </w:p>
    <w:p w14:paraId="42CEE881" w14:textId="1FFFD262" w:rsidR="00E92242" w:rsidRPr="00FB4C7C" w:rsidRDefault="003F0864" w:rsidP="00E92242">
      <w:pPr>
        <w:autoSpaceDE w:val="0"/>
        <w:autoSpaceDN w:val="0"/>
        <w:adjustRightInd w:val="0"/>
        <w:spacing w:after="0" w:line="288" w:lineRule="auto"/>
        <w:jc w:val="both"/>
        <w:textAlignment w:val="center"/>
        <w:rPr>
          <w:rFonts w:ascii="Arial" w:eastAsia="Times New Roman" w:hAnsi="Arial" w:cs="Arial"/>
        </w:rPr>
      </w:pPr>
      <w:r>
        <w:rPr>
          <w:rFonts w:ascii="Arial" w:eastAsia="Times New Roman" w:hAnsi="Arial" w:cs="Arial"/>
        </w:rPr>
        <w:t>Bei der Teilnahme an der „Frühjahrskur“ geht es nicht darum</w:t>
      </w:r>
      <w:r w:rsidR="00FB4C7C" w:rsidRPr="00FB4C7C">
        <w:rPr>
          <w:rFonts w:ascii="Arial" w:eastAsia="Times New Roman" w:hAnsi="Arial" w:cs="Arial"/>
        </w:rPr>
        <w:t>,</w:t>
      </w:r>
      <w:r w:rsidR="00E92242" w:rsidRPr="00FB4C7C">
        <w:rPr>
          <w:rFonts w:ascii="Arial" w:eastAsia="Times New Roman" w:hAnsi="Arial" w:cs="Arial"/>
        </w:rPr>
        <w:t xml:space="preserve"> das eigene Leben komplett umzukrempeln</w:t>
      </w:r>
      <w:r w:rsidR="00031AD4" w:rsidRPr="00FB4C7C">
        <w:rPr>
          <w:rFonts w:ascii="Arial" w:eastAsia="Times New Roman" w:hAnsi="Arial" w:cs="Arial"/>
        </w:rPr>
        <w:t>, ist es Prof. Schulte und Nielaczny wichtig zu betonen.</w:t>
      </w:r>
      <w:r w:rsidR="00E92242" w:rsidRPr="00FB4C7C">
        <w:rPr>
          <w:rFonts w:ascii="Arial" w:eastAsia="Times New Roman" w:hAnsi="Arial" w:cs="Arial"/>
        </w:rPr>
        <w:t xml:space="preserve"> </w:t>
      </w:r>
      <w:r w:rsidR="00031AD4" w:rsidRPr="00FB4C7C">
        <w:rPr>
          <w:rFonts w:ascii="Arial" w:eastAsia="Times New Roman" w:hAnsi="Arial" w:cs="Arial"/>
        </w:rPr>
        <w:t>S</w:t>
      </w:r>
      <w:r w:rsidR="00E92242" w:rsidRPr="00FB4C7C">
        <w:rPr>
          <w:rFonts w:ascii="Arial" w:eastAsia="Times New Roman" w:hAnsi="Arial" w:cs="Arial"/>
        </w:rPr>
        <w:t xml:space="preserve">tattdessen </w:t>
      </w:r>
      <w:r w:rsidR="00031AD4" w:rsidRPr="00FB4C7C">
        <w:rPr>
          <w:rFonts w:ascii="Arial" w:eastAsia="Times New Roman" w:hAnsi="Arial" w:cs="Arial"/>
        </w:rPr>
        <w:t>würden</w:t>
      </w:r>
      <w:r w:rsidR="00FB4C7C" w:rsidRPr="00FB4C7C">
        <w:rPr>
          <w:rFonts w:ascii="Arial" w:eastAsia="Times New Roman" w:hAnsi="Arial" w:cs="Arial"/>
        </w:rPr>
        <w:t xml:space="preserve"> </w:t>
      </w:r>
      <w:r w:rsidR="00E92242" w:rsidRPr="00FB4C7C">
        <w:rPr>
          <w:rFonts w:ascii="Arial" w:eastAsia="Times New Roman" w:hAnsi="Arial" w:cs="Arial"/>
        </w:rPr>
        <w:t xml:space="preserve">die gelieferten Denkanstöße und die daraus </w:t>
      </w:r>
      <w:r w:rsidR="005A00FC" w:rsidRPr="005A00FC">
        <w:rPr>
          <w:rFonts w:ascii="Arial" w:eastAsia="Times New Roman" w:hAnsi="Arial" w:cs="Arial"/>
        </w:rPr>
        <w:t>möglichen</w:t>
      </w:r>
      <w:r w:rsidR="005A00FC" w:rsidRPr="00FB4C7C">
        <w:rPr>
          <w:rFonts w:ascii="Arial" w:eastAsia="Times New Roman" w:hAnsi="Arial" w:cs="Arial"/>
        </w:rPr>
        <w:t xml:space="preserve"> </w:t>
      </w:r>
      <w:r w:rsidR="00E92242" w:rsidRPr="00FB4C7C">
        <w:rPr>
          <w:rFonts w:ascii="Arial" w:eastAsia="Times New Roman" w:hAnsi="Arial" w:cs="Arial"/>
        </w:rPr>
        <w:t xml:space="preserve">Veränderungen des eigenen Verhaltens dafür sorgen, dass sich die Gesundheit und das Wohlbefinden der Teilnehmenden </w:t>
      </w:r>
      <w:r w:rsidR="005A00FC">
        <w:rPr>
          <w:rFonts w:ascii="Arial" w:eastAsia="Times New Roman" w:hAnsi="Arial" w:cs="Arial"/>
        </w:rPr>
        <w:t xml:space="preserve">nachhaltig </w:t>
      </w:r>
      <w:r w:rsidR="00E92242" w:rsidRPr="00FB4C7C">
        <w:rPr>
          <w:rFonts w:ascii="Arial" w:eastAsia="Times New Roman" w:hAnsi="Arial" w:cs="Arial"/>
        </w:rPr>
        <w:t>verbessern</w:t>
      </w:r>
      <w:r w:rsidR="003E06A9">
        <w:rPr>
          <w:rFonts w:ascii="Arial" w:eastAsia="Times New Roman" w:hAnsi="Arial" w:cs="Arial"/>
        </w:rPr>
        <w:t xml:space="preserve"> können</w:t>
      </w:r>
      <w:r w:rsidR="00E92242" w:rsidRPr="00FB4C7C">
        <w:rPr>
          <w:rFonts w:ascii="Arial" w:eastAsia="Times New Roman" w:hAnsi="Arial" w:cs="Arial"/>
        </w:rPr>
        <w:t xml:space="preserve">. Die Frühjahrskur </w:t>
      </w:r>
      <w:r w:rsidR="00031AD4" w:rsidRPr="00FB4C7C">
        <w:rPr>
          <w:rFonts w:ascii="Arial" w:eastAsia="Times New Roman" w:hAnsi="Arial" w:cs="Arial"/>
        </w:rPr>
        <w:t xml:space="preserve">sei </w:t>
      </w:r>
      <w:r w:rsidR="00E92242" w:rsidRPr="00FB4C7C">
        <w:rPr>
          <w:rFonts w:ascii="Arial" w:eastAsia="Times New Roman" w:hAnsi="Arial" w:cs="Arial"/>
        </w:rPr>
        <w:t>somit „ein Frühjahrsputz</w:t>
      </w:r>
      <w:r w:rsidR="00FA4168" w:rsidRPr="00FB4C7C">
        <w:rPr>
          <w:rFonts w:ascii="Arial" w:eastAsia="Times New Roman" w:hAnsi="Arial" w:cs="Arial"/>
        </w:rPr>
        <w:t xml:space="preserve"> </w:t>
      </w:r>
      <w:r w:rsidR="00E92242" w:rsidRPr="00FB4C7C">
        <w:rPr>
          <w:rFonts w:ascii="Arial" w:eastAsia="Times New Roman" w:hAnsi="Arial" w:cs="Arial"/>
        </w:rPr>
        <w:t xml:space="preserve">für Körper und Seele, der </w:t>
      </w:r>
      <w:r>
        <w:rPr>
          <w:rFonts w:ascii="Arial" w:eastAsia="Times New Roman" w:hAnsi="Arial" w:cs="Arial"/>
        </w:rPr>
        <w:t>insbesondere</w:t>
      </w:r>
      <w:r w:rsidR="00E92242" w:rsidRPr="00FB4C7C">
        <w:rPr>
          <w:rFonts w:ascii="Arial" w:eastAsia="Times New Roman" w:hAnsi="Arial" w:cs="Arial"/>
        </w:rPr>
        <w:t xml:space="preserve"> dem Klimaschutz hilft!”</w:t>
      </w:r>
    </w:p>
    <w:p w14:paraId="16BA628D" w14:textId="77777777" w:rsidR="00E92242" w:rsidRPr="00E92242" w:rsidRDefault="00E92242" w:rsidP="00E92242">
      <w:pPr>
        <w:autoSpaceDE w:val="0"/>
        <w:autoSpaceDN w:val="0"/>
        <w:adjustRightInd w:val="0"/>
        <w:spacing w:after="0" w:line="288" w:lineRule="auto"/>
        <w:jc w:val="both"/>
        <w:textAlignment w:val="center"/>
        <w:rPr>
          <w:rFonts w:ascii="Arial" w:eastAsia="Times New Roman" w:hAnsi="Arial" w:cs="Arial"/>
        </w:rPr>
      </w:pPr>
    </w:p>
    <w:p w14:paraId="014D238A" w14:textId="37F5B712" w:rsidR="00E92242" w:rsidRDefault="00E92242" w:rsidP="00E92242">
      <w:pPr>
        <w:autoSpaceDE w:val="0"/>
        <w:autoSpaceDN w:val="0"/>
        <w:adjustRightInd w:val="0"/>
        <w:spacing w:after="0" w:line="288" w:lineRule="auto"/>
        <w:jc w:val="both"/>
        <w:textAlignment w:val="center"/>
        <w:rPr>
          <w:rFonts w:ascii="Arial" w:eastAsia="Times New Roman" w:hAnsi="Arial" w:cs="Arial"/>
        </w:rPr>
      </w:pPr>
      <w:r w:rsidRPr="00E92242">
        <w:rPr>
          <w:rFonts w:ascii="Arial" w:eastAsia="Times New Roman" w:hAnsi="Arial" w:cs="Arial"/>
        </w:rPr>
        <w:t xml:space="preserve">Mitmachen können nicht nur </w:t>
      </w:r>
      <w:r w:rsidR="00031AD4" w:rsidRPr="00FB4C7C">
        <w:rPr>
          <w:rFonts w:ascii="Arial" w:eastAsia="Times New Roman" w:hAnsi="Arial" w:cs="Arial"/>
        </w:rPr>
        <w:t xml:space="preserve">Kunden </w:t>
      </w:r>
      <w:r w:rsidRPr="00FB4C7C">
        <w:rPr>
          <w:rFonts w:ascii="Arial" w:eastAsia="Times New Roman" w:hAnsi="Arial" w:cs="Arial"/>
        </w:rPr>
        <w:t>der BKK24, sondern auch alle anderen Interessierten. Anmeldungen sind</w:t>
      </w:r>
      <w:r w:rsidR="00FB4C7C" w:rsidRPr="00FB4C7C">
        <w:rPr>
          <w:rFonts w:ascii="Arial" w:eastAsia="Times New Roman" w:hAnsi="Arial" w:cs="Arial"/>
        </w:rPr>
        <w:t xml:space="preserve"> </w:t>
      </w:r>
      <w:r w:rsidR="00316C85" w:rsidRPr="00FB4C7C">
        <w:rPr>
          <w:rFonts w:ascii="Arial" w:eastAsia="Times New Roman" w:hAnsi="Arial" w:cs="Arial"/>
        </w:rPr>
        <w:t xml:space="preserve">ab sofort auf der Internetseite </w:t>
      </w:r>
      <w:hyperlink r:id="rId7" w:history="1">
        <w:r w:rsidR="00316C85" w:rsidRPr="00FB4C7C">
          <w:rPr>
            <w:rStyle w:val="Hyperlink"/>
            <w:rFonts w:ascii="Arial" w:eastAsia="Times New Roman" w:hAnsi="Arial" w:cs="Arial"/>
            <w:color w:val="auto"/>
          </w:rPr>
          <w:t>www.bkk24.de/fruehjahrskur</w:t>
        </w:r>
      </w:hyperlink>
      <w:r w:rsidR="00316C85" w:rsidRPr="00FB4C7C">
        <w:rPr>
          <w:rFonts w:ascii="Arial" w:eastAsia="Times New Roman" w:hAnsi="Arial" w:cs="Arial"/>
        </w:rPr>
        <w:t xml:space="preserve"> möglich.</w:t>
      </w:r>
    </w:p>
    <w:p w14:paraId="5F4CF2B7" w14:textId="77777777" w:rsidR="004D2104" w:rsidRPr="004D2104" w:rsidRDefault="004D2104" w:rsidP="004D2104">
      <w:pPr>
        <w:autoSpaceDN w:val="0"/>
        <w:spacing w:after="200" w:line="276" w:lineRule="auto"/>
        <w:jc w:val="both"/>
        <w:textAlignment w:val="baseline"/>
        <w:rPr>
          <w:rFonts w:ascii="Arial" w:eastAsia="Times New Roman" w:hAnsi="Arial" w:cs="Arial"/>
          <w:color w:val="0B1107" w:themeColor="accent6" w:themeShade="1A"/>
          <w:sz w:val="20"/>
          <w:szCs w:val="20"/>
        </w:rPr>
      </w:pPr>
    </w:p>
    <w:p w14:paraId="26083890" w14:textId="77777777" w:rsidR="004D2104" w:rsidRPr="004D2104" w:rsidRDefault="004D2104" w:rsidP="004D2104">
      <w:pPr>
        <w:autoSpaceDN w:val="0"/>
        <w:spacing w:after="200" w:line="276" w:lineRule="auto"/>
        <w:jc w:val="both"/>
        <w:textAlignment w:val="baseline"/>
        <w:rPr>
          <w:rFonts w:ascii="Arial" w:eastAsia="Times New Roman" w:hAnsi="Arial" w:cs="Arial"/>
          <w:color w:val="0B1107" w:themeColor="accent6" w:themeShade="1A"/>
          <w:sz w:val="20"/>
          <w:szCs w:val="20"/>
          <w:highlight w:val="yellow"/>
        </w:rPr>
      </w:pPr>
      <w:r w:rsidRPr="004D2104">
        <w:rPr>
          <w:rFonts w:ascii="Arial" w:eastAsia="Times New Roman" w:hAnsi="Arial" w:cs="Arial"/>
          <w:color w:val="0B1107" w:themeColor="accent6" w:themeShade="1A"/>
          <w:sz w:val="20"/>
          <w:szCs w:val="20"/>
        </w:rPr>
        <w:t xml:space="preserve">Die </w:t>
      </w:r>
      <w:r w:rsidRPr="004D2104">
        <w:rPr>
          <w:rFonts w:ascii="Arial" w:eastAsia="Times New Roman" w:hAnsi="Arial" w:cs="Arial"/>
          <w:b/>
          <w:color w:val="0B1107" w:themeColor="accent6" w:themeShade="1A"/>
          <w:sz w:val="20"/>
          <w:szCs w:val="20"/>
        </w:rPr>
        <w:t>Hochschule Weserbergland (HSW)</w:t>
      </w:r>
      <w:r w:rsidRPr="004D2104">
        <w:rPr>
          <w:rFonts w:ascii="Arial" w:eastAsia="Times New Roman" w:hAnsi="Arial" w:cs="Arial"/>
          <w:color w:val="0B1107" w:themeColor="accent6" w:themeShade="1A"/>
          <w:sz w:val="20"/>
          <w:szCs w:val="20"/>
        </w:rPr>
        <w:t xml:space="preserve"> ist eine staatlich anerkannte und vom Wissenschaftsrat akkreditierte private Fachhochschule in Trägerschaft eines gemeinnützigen Vereins. Sie bietet im niedersächsischen Hameln duale und berufsbegleitende Studiengänge in den Bereichen Betriebswirtschaftslehre, Wirtschaftsinformatik, Wirtschaftsingenieurwesen und General Management an. Dabei bindet die HSW insbesondere die Gestaltung der digitalen Transformation in ihre Lehrinhalte mit ein.</w:t>
      </w:r>
    </w:p>
    <w:p w14:paraId="0A0658A5" w14:textId="2D1852C9" w:rsidR="00031AD4" w:rsidRDefault="004D2104" w:rsidP="003F0864">
      <w:pPr>
        <w:autoSpaceDN w:val="0"/>
        <w:spacing w:after="200" w:line="276" w:lineRule="auto"/>
        <w:jc w:val="both"/>
        <w:textAlignment w:val="baseline"/>
        <w:rPr>
          <w:rFonts w:ascii="Arial" w:eastAsia="Times New Roman" w:hAnsi="Arial" w:cs="Arial"/>
          <w:color w:val="0B1107" w:themeColor="accent6" w:themeShade="1A"/>
          <w:sz w:val="20"/>
          <w:szCs w:val="20"/>
        </w:rPr>
      </w:pPr>
      <w:r w:rsidRPr="004D2104">
        <w:rPr>
          <w:rFonts w:ascii="Arial" w:eastAsia="Times New Roman" w:hAnsi="Arial" w:cs="Arial"/>
          <w:color w:val="0B1107" w:themeColor="accent6" w:themeShade="1A"/>
          <w:sz w:val="20"/>
          <w:szCs w:val="20"/>
        </w:rPr>
        <w:t>In enger Zusammenarbeit mit Partnerunternehmen und Fördermitgliedern entwickelt und realisiert die HSW in ihrem Zentrum für Personalentwicklung und Lebenslanges Lernen zudem Weiterbildungsprogramme für Fach- und Führungskräfte. Darüber hinaus gibt es im Bereich Forschung und Entwicklung ein Institut für Wissensmanagement, ein Interdisziplinäres Energieinstitut sowie das „Länger besser Leben.“- Institut. Alle drei Institute ermöglichen einen wertvollen Transfer zwischen Wissenschaft und Wirtschaft.</w:t>
      </w:r>
      <w:r w:rsidR="003F0864">
        <w:rPr>
          <w:rFonts w:ascii="Arial" w:eastAsia="Times New Roman" w:hAnsi="Arial" w:cs="Arial"/>
          <w:color w:val="0B1107" w:themeColor="accent6" w:themeShade="1A"/>
          <w:sz w:val="20"/>
          <w:szCs w:val="20"/>
        </w:rPr>
        <w:t xml:space="preserve"> </w:t>
      </w:r>
      <w:r w:rsidRPr="004D2104">
        <w:rPr>
          <w:rFonts w:ascii="Arial" w:eastAsia="Times New Roman" w:hAnsi="Arial" w:cs="Times New Roman"/>
          <w:color w:val="0B1107" w:themeColor="accent6" w:themeShade="1A"/>
          <w:sz w:val="20"/>
          <w:szCs w:val="20"/>
          <w:lang w:eastAsia="de-DE"/>
        </w:rPr>
        <w:t xml:space="preserve">Mit dem Zentrum für digitale Transformation und neue Arbeit (zedita) befindet sich im Kaisersaal am Hamelner Bahnhof der Transfer- und Innovationsknotenpunkt der HSW, ein Ort für neues Lernen und </w:t>
      </w:r>
      <w:r w:rsidRPr="004D2104">
        <w:rPr>
          <w:rFonts w:ascii="Arial" w:eastAsia="Times New Roman" w:hAnsi="Arial" w:cs="Arial"/>
          <w:color w:val="0B1107" w:themeColor="accent6" w:themeShade="1A"/>
          <w:sz w:val="20"/>
          <w:szCs w:val="20"/>
        </w:rPr>
        <w:t>Arbeiten.</w:t>
      </w:r>
    </w:p>
    <w:p w14:paraId="08EB8422" w14:textId="77777777" w:rsidR="008A7A63" w:rsidRDefault="008A7A63" w:rsidP="008A7A63">
      <w:pPr>
        <w:overflowPunct w:val="0"/>
        <w:autoSpaceDE w:val="0"/>
        <w:autoSpaceDN w:val="0"/>
        <w:adjustRightInd w:val="0"/>
        <w:spacing w:after="240" w:line="240" w:lineRule="auto"/>
        <w:jc w:val="both"/>
        <w:textAlignment w:val="baseline"/>
        <w:rPr>
          <w:rFonts w:ascii="Arial" w:eastAsia="Times New Roman" w:hAnsi="Arial" w:cs="Arial"/>
          <w:color w:val="0B1107" w:themeColor="accent6" w:themeShade="1A"/>
          <w:sz w:val="20"/>
          <w:szCs w:val="20"/>
        </w:rPr>
      </w:pPr>
    </w:p>
    <w:p w14:paraId="1076B382" w14:textId="77777777" w:rsidR="004D2104" w:rsidRPr="004D2104" w:rsidRDefault="004D2104" w:rsidP="004D2104">
      <w:pPr>
        <w:autoSpaceDN w:val="0"/>
        <w:spacing w:after="200" w:line="276" w:lineRule="auto"/>
        <w:jc w:val="both"/>
        <w:textAlignment w:val="baseline"/>
        <w:rPr>
          <w:rFonts w:ascii="Arial" w:eastAsia="Times New Roman" w:hAnsi="Arial" w:cs="Arial"/>
          <w:color w:val="0B1107" w:themeColor="accent6" w:themeShade="1A"/>
          <w:sz w:val="20"/>
          <w:szCs w:val="20"/>
        </w:rPr>
      </w:pPr>
      <w:r w:rsidRPr="004D2104">
        <w:rPr>
          <w:rFonts w:ascii="Arial" w:eastAsia="Times New Roman" w:hAnsi="Arial" w:cs="Arial"/>
          <w:color w:val="0B1107" w:themeColor="accent6" w:themeShade="1A"/>
          <w:sz w:val="20"/>
          <w:szCs w:val="20"/>
        </w:rPr>
        <w:t xml:space="preserve">Die </w:t>
      </w:r>
      <w:r w:rsidRPr="004D2104">
        <w:rPr>
          <w:rFonts w:ascii="Arial" w:eastAsia="Times New Roman" w:hAnsi="Arial" w:cs="Arial"/>
          <w:b/>
          <w:bCs/>
          <w:color w:val="0B1107" w:themeColor="accent6" w:themeShade="1A"/>
          <w:sz w:val="20"/>
          <w:szCs w:val="20"/>
        </w:rPr>
        <w:t>BKK24</w:t>
      </w:r>
      <w:r w:rsidRPr="004D2104">
        <w:rPr>
          <w:rFonts w:ascii="Arial" w:eastAsia="Times New Roman" w:hAnsi="Arial" w:cs="Arial"/>
          <w:color w:val="0B1107" w:themeColor="accent6" w:themeShade="1A"/>
          <w:sz w:val="20"/>
          <w:szCs w:val="20"/>
        </w:rPr>
        <w:t xml:space="preserve"> ist eine gesetzliche Krankenkasse mit über 120.000 Versicherten. Mit der bundesweit einmaligen Gesundheitsinitiative „Länger besser leben.“ engagiert sich die BKK24 für Prävention und Gesundheitsförderung. Vor diesem Hintergrund werden gemeinsam mit mehr als 300 Partnern diverse Kurse, Programme und Aktionen angeboten. </w:t>
      </w:r>
    </w:p>
    <w:p w14:paraId="34D14A3C" w14:textId="77777777" w:rsidR="004D2104" w:rsidRPr="004D2104" w:rsidRDefault="004D2104" w:rsidP="004D2104">
      <w:pPr>
        <w:autoSpaceDN w:val="0"/>
        <w:spacing w:after="200" w:line="276" w:lineRule="auto"/>
        <w:jc w:val="both"/>
        <w:textAlignment w:val="baseline"/>
        <w:rPr>
          <w:rFonts w:ascii="Arial" w:eastAsia="Times New Roman" w:hAnsi="Arial" w:cs="Arial"/>
          <w:color w:val="0B1107" w:themeColor="accent6" w:themeShade="1A"/>
          <w:sz w:val="20"/>
          <w:szCs w:val="20"/>
        </w:rPr>
      </w:pPr>
      <w:r w:rsidRPr="004D2104">
        <w:rPr>
          <w:rFonts w:ascii="Arial" w:eastAsia="Times New Roman" w:hAnsi="Arial" w:cs="Arial"/>
          <w:color w:val="0B1107" w:themeColor="accent6" w:themeShade="1A"/>
          <w:sz w:val="20"/>
          <w:szCs w:val="20"/>
        </w:rPr>
        <w:t xml:space="preserve">Im Mittelpunkt stehen dabei sechs Elemente: ausreichend Bewegung, vitaminreiche Ernährung, der Verzicht auf das Rauchen, ein maßvoller Umgang mit Alkohol, das Schaffen passender Bedingungen für eine mentale Gesundheit sowie klimabewusstes Handeln zum Schutz der eigenen Gesundheit. Zu den wesentlichen Zielen von „Länger besser leben.“ gehört es, Menschen für gesundheitsbewusstes Verhalten zu motivieren oder in vorhandenen Aktivitäten zu bestärken. </w:t>
      </w:r>
    </w:p>
    <w:p w14:paraId="5C19A8A0" w14:textId="77777777" w:rsidR="004D2104" w:rsidRPr="004D2104" w:rsidRDefault="004D2104" w:rsidP="004D2104">
      <w:pPr>
        <w:autoSpaceDN w:val="0"/>
        <w:spacing w:after="200" w:line="276" w:lineRule="auto"/>
        <w:jc w:val="both"/>
        <w:textAlignment w:val="baseline"/>
        <w:rPr>
          <w:rFonts w:ascii="Arial" w:eastAsia="Times New Roman" w:hAnsi="Arial" w:cs="Arial"/>
          <w:color w:val="0B1107" w:themeColor="accent6" w:themeShade="1A"/>
          <w:sz w:val="20"/>
          <w:szCs w:val="20"/>
        </w:rPr>
      </w:pPr>
      <w:r w:rsidRPr="004D2104">
        <w:rPr>
          <w:rFonts w:ascii="Arial" w:eastAsia="Times New Roman" w:hAnsi="Arial" w:cs="Arial"/>
          <w:color w:val="0B1107" w:themeColor="accent6" w:themeShade="1A"/>
          <w:sz w:val="20"/>
          <w:szCs w:val="20"/>
        </w:rPr>
        <w:t>Unterstützt wird der präventionsorientierte Ansatz der BKK24 durch über 90 Extraleistungen, die oberhalb des gesetzlichen Leistungskataloges liegen. So gibt es beispielsweise hohe Zuschüsse für Präventionskurse, sportmedizinische Untersuchungen und alternative Heilmethoden – außerdem den jährlichen „Länger besser leben.“-Bonus in Höhe von 100 Euro.</w:t>
      </w:r>
    </w:p>
    <w:p w14:paraId="10D1EA7F" w14:textId="615F1437" w:rsidR="007D0B12" w:rsidRDefault="007D0B12" w:rsidP="004D2104">
      <w:pPr>
        <w:overflowPunct w:val="0"/>
        <w:autoSpaceDE w:val="0"/>
        <w:autoSpaceDN w:val="0"/>
        <w:adjustRightInd w:val="0"/>
        <w:spacing w:after="240" w:line="240" w:lineRule="auto"/>
        <w:jc w:val="both"/>
        <w:textAlignment w:val="baseline"/>
        <w:rPr>
          <w:rFonts w:ascii="Arial" w:eastAsia="Times New Roman" w:hAnsi="Arial" w:cs="Arial"/>
          <w:b/>
          <w:sz w:val="24"/>
          <w:szCs w:val="24"/>
          <w:u w:val="single"/>
        </w:rPr>
      </w:pPr>
    </w:p>
    <w:p w14:paraId="17977AB1" w14:textId="1B39DBE0" w:rsidR="00D83616" w:rsidRPr="00D83616" w:rsidRDefault="00D83616" w:rsidP="004D2104">
      <w:pPr>
        <w:overflowPunct w:val="0"/>
        <w:autoSpaceDE w:val="0"/>
        <w:autoSpaceDN w:val="0"/>
        <w:adjustRightInd w:val="0"/>
        <w:spacing w:after="240" w:line="240" w:lineRule="auto"/>
        <w:jc w:val="both"/>
        <w:textAlignment w:val="baseline"/>
        <w:rPr>
          <w:rFonts w:ascii="Arial" w:eastAsia="Times New Roman" w:hAnsi="Arial" w:cs="Arial"/>
          <w:b/>
          <w:sz w:val="24"/>
          <w:szCs w:val="24"/>
        </w:rPr>
      </w:pPr>
      <w:r w:rsidRPr="00D83616">
        <w:rPr>
          <w:rFonts w:ascii="Arial" w:eastAsia="Times New Roman" w:hAnsi="Arial" w:cs="Arial"/>
          <w:b/>
          <w:sz w:val="24"/>
          <w:szCs w:val="24"/>
        </w:rPr>
        <w:t>Bild</w:t>
      </w:r>
    </w:p>
    <w:p w14:paraId="15B4DF65" w14:textId="512205B0" w:rsidR="00D83616" w:rsidRPr="00D83616" w:rsidRDefault="00D83616" w:rsidP="00D83616">
      <w:pPr>
        <w:autoSpaceDE w:val="0"/>
        <w:autoSpaceDN w:val="0"/>
        <w:adjustRightInd w:val="0"/>
        <w:spacing w:after="0" w:line="288" w:lineRule="auto"/>
        <w:jc w:val="both"/>
        <w:textAlignment w:val="center"/>
        <w:rPr>
          <w:rFonts w:ascii="Arial" w:eastAsia="Times New Roman" w:hAnsi="Arial" w:cs="Arial"/>
        </w:rPr>
      </w:pPr>
      <w:r w:rsidRPr="00D83616">
        <w:rPr>
          <w:rFonts w:ascii="Arial" w:eastAsia="Times New Roman" w:hAnsi="Arial" w:cs="Arial"/>
        </w:rPr>
        <w:t xml:space="preserve">Fit in den Frühling: BKK24-Vorstand Jörg Nielaczny und </w:t>
      </w:r>
      <w:bookmarkStart w:id="2" w:name="_GoBack"/>
      <w:bookmarkEnd w:id="2"/>
      <w:r w:rsidRPr="00D83616">
        <w:rPr>
          <w:rFonts w:ascii="Arial" w:eastAsia="Times New Roman" w:hAnsi="Arial" w:cs="Arial"/>
        </w:rPr>
        <w:t>Mitarbeiterin Christina Steinmann freuen sich auf den Start der beliebten Frühjahrskur</w:t>
      </w:r>
      <w:r>
        <w:rPr>
          <w:rFonts w:ascii="Arial" w:eastAsia="Times New Roman" w:hAnsi="Arial" w:cs="Arial"/>
        </w:rPr>
        <w:t>.</w:t>
      </w:r>
    </w:p>
    <w:sectPr w:rsidR="00D83616" w:rsidRPr="00D83616" w:rsidSect="009C77ED">
      <w:headerReference w:type="even" r:id="rId8"/>
      <w:headerReference w:type="default" r:id="rId9"/>
      <w:footerReference w:type="even" r:id="rId10"/>
      <w:footerReference w:type="default" r:id="rId11"/>
      <w:headerReference w:type="first" r:id="rId12"/>
      <w:footerReference w:type="first" r:id="rId13"/>
      <w:pgSz w:w="11906" w:h="16838" w:code="9"/>
      <w:pgMar w:top="2552" w:right="1134" w:bottom="1418"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1FDF5" w14:textId="77777777" w:rsidR="00C3024E" w:rsidRDefault="00C3024E">
      <w:pPr>
        <w:spacing w:after="0" w:line="240" w:lineRule="auto"/>
      </w:pPr>
      <w:r>
        <w:separator/>
      </w:r>
    </w:p>
  </w:endnote>
  <w:endnote w:type="continuationSeparator" w:id="0">
    <w:p w14:paraId="5A4AACE6" w14:textId="77777777" w:rsidR="00C3024E" w:rsidRDefault="00C3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5FE7" w14:textId="77777777" w:rsidR="004677FD" w:rsidRDefault="004677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DF57" w14:textId="650D32F6" w:rsidR="00855FC0" w:rsidRDefault="00FC6C4F" w:rsidP="00084D57">
    <w:pPr>
      <w:pStyle w:val="Fuzeile"/>
    </w:pPr>
    <w:r>
      <w:rPr>
        <w:noProof/>
        <w:lang w:eastAsia="de-DE"/>
      </w:rPr>
      <mc:AlternateContent>
        <mc:Choice Requires="wps">
          <w:drawing>
            <wp:anchor distT="4294967295" distB="4294967295" distL="114300" distR="114300" simplePos="0" relativeHeight="251658240" behindDoc="0" locked="0" layoutInCell="1" allowOverlap="1" wp14:anchorId="44314A59" wp14:editId="0704FA91">
              <wp:simplePos x="0" y="0"/>
              <wp:positionH relativeFrom="column">
                <wp:posOffset>-758190</wp:posOffset>
              </wp:positionH>
              <wp:positionV relativeFrom="page">
                <wp:posOffset>5344159</wp:posOffset>
              </wp:positionV>
              <wp:extent cx="179705" cy="0"/>
              <wp:effectExtent l="0" t="0" r="0" b="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12700" cap="flat" cmpd="sng" algn="ctr">
                        <a:solidFill>
                          <a:srgbClr val="0085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ADA2B" id="Gerader Verbinde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59.7pt,420.8pt" to="-45.55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" strokecolor="#0085bd" strokeweight="1pt">
              <v:stroke joinstyle="miter"/>
              <o:lock v:ext="edit" shapetype="f"/>
              <w10:wrap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3B1DF" w14:textId="4FD4A769" w:rsidR="00855FC0" w:rsidRDefault="00FC6C4F" w:rsidP="00C62305">
    <w:pPr>
      <w:pStyle w:val="Fuzeile"/>
      <w:tabs>
        <w:tab w:val="clear" w:pos="4536"/>
        <w:tab w:val="clear" w:pos="9072"/>
      </w:tabs>
    </w:pPr>
    <w:r>
      <w:rPr>
        <w:noProof/>
        <w:lang w:eastAsia="de-DE"/>
      </w:rPr>
      <w:drawing>
        <wp:anchor distT="0" distB="0" distL="114300" distR="114300" simplePos="0" relativeHeight="251660288" behindDoc="1" locked="0" layoutInCell="1" allowOverlap="1" wp14:anchorId="3A1FB424" wp14:editId="75FB96CA">
          <wp:simplePos x="0" y="0"/>
          <wp:positionH relativeFrom="column">
            <wp:posOffset>-73660</wp:posOffset>
          </wp:positionH>
          <wp:positionV relativeFrom="page">
            <wp:posOffset>9906000</wp:posOffset>
          </wp:positionV>
          <wp:extent cx="5816600" cy="508000"/>
          <wp:effectExtent l="0" t="0" r="0" b="635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0" cy="50800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F0AF1" w14:textId="77777777" w:rsidR="00C3024E" w:rsidRDefault="00C3024E">
      <w:pPr>
        <w:spacing w:after="0" w:line="240" w:lineRule="auto"/>
      </w:pPr>
      <w:r>
        <w:separator/>
      </w:r>
    </w:p>
  </w:footnote>
  <w:footnote w:type="continuationSeparator" w:id="0">
    <w:p w14:paraId="7B25DE78" w14:textId="77777777" w:rsidR="00C3024E" w:rsidRDefault="00C30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28C5" w14:textId="77777777" w:rsidR="004677FD" w:rsidRDefault="004677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8C70" w14:textId="60F0FD93" w:rsidR="00855FC0" w:rsidRDefault="00FC6C4F" w:rsidP="00084D57">
    <w:pPr>
      <w:pStyle w:val="Kopfzeile"/>
    </w:pPr>
    <w:r>
      <w:rPr>
        <w:noProof/>
        <w:lang w:eastAsia="de-DE"/>
      </w:rPr>
      <w:drawing>
        <wp:anchor distT="0" distB="0" distL="114300" distR="114300" simplePos="0" relativeHeight="251659264" behindDoc="0" locked="0" layoutInCell="1" allowOverlap="1" wp14:anchorId="6408E475" wp14:editId="26C14E99">
          <wp:simplePos x="0" y="0"/>
          <wp:positionH relativeFrom="margin">
            <wp:posOffset>4456430</wp:posOffset>
          </wp:positionH>
          <wp:positionV relativeFrom="page">
            <wp:posOffset>245745</wp:posOffset>
          </wp:positionV>
          <wp:extent cx="1289050" cy="1289050"/>
          <wp:effectExtent l="0" t="0" r="6350" b="635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72E81" w14:textId="3F4D613A" w:rsidR="00855FC0" w:rsidRDefault="00FC6C4F" w:rsidP="00DA1025">
    <w:pPr>
      <w:pStyle w:val="Kopfzeile"/>
      <w:jc w:val="right"/>
    </w:pPr>
    <w:r>
      <w:rPr>
        <w:noProof/>
        <w:lang w:eastAsia="de-DE"/>
      </w:rPr>
      <w:drawing>
        <wp:anchor distT="0" distB="0" distL="114300" distR="114300" simplePos="0" relativeHeight="251655168" behindDoc="0" locked="0" layoutInCell="1" allowOverlap="1" wp14:anchorId="31FE1D1D" wp14:editId="7E9CB191">
          <wp:simplePos x="0" y="0"/>
          <wp:positionH relativeFrom="margin">
            <wp:posOffset>4457065</wp:posOffset>
          </wp:positionH>
          <wp:positionV relativeFrom="page">
            <wp:posOffset>245110</wp:posOffset>
          </wp:positionV>
          <wp:extent cx="1289050" cy="1289050"/>
          <wp:effectExtent l="0" t="0" r="6350" b="635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6192" behindDoc="1" locked="0" layoutInCell="1" allowOverlap="1" wp14:anchorId="7CAFA0C5" wp14:editId="3AF0E271">
          <wp:simplePos x="0" y="0"/>
          <wp:positionH relativeFrom="column">
            <wp:posOffset>3810</wp:posOffset>
          </wp:positionH>
          <wp:positionV relativeFrom="page">
            <wp:posOffset>1671955</wp:posOffset>
          </wp:positionV>
          <wp:extent cx="2519680" cy="111125"/>
          <wp:effectExtent l="0" t="0" r="0" b="317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2">
                    <a:extLst>
                      <a:ext uri="{28A0092B-C50C-407E-A947-70E740481C1C}">
                        <a14:useLocalDpi xmlns:a14="http://schemas.microsoft.com/office/drawing/2010/main" val="0"/>
                      </a:ext>
                    </a:extLst>
                  </a:blip>
                  <a:srcRect l="729" t="24231" r="1694" b="18863"/>
                  <a:stretch>
                    <a:fillRect/>
                  </a:stretch>
                </pic:blipFill>
                <pic:spPr bwMode="auto">
                  <a:xfrm>
                    <a:off x="0" y="0"/>
                    <a:ext cx="2519680" cy="111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4294967295" distB="4294967295" distL="114300" distR="114300" simplePos="0" relativeHeight="251657216" behindDoc="0" locked="0" layoutInCell="1" allowOverlap="1" wp14:anchorId="78B7B174" wp14:editId="7C8953B1">
              <wp:simplePos x="0" y="0"/>
              <wp:positionH relativeFrom="column">
                <wp:posOffset>-756285</wp:posOffset>
              </wp:positionH>
              <wp:positionV relativeFrom="page">
                <wp:posOffset>5344794</wp:posOffset>
              </wp:positionV>
              <wp:extent cx="10795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9525" cap="flat" cmpd="sng" algn="ctr">
                        <a:solidFill>
                          <a:srgbClr val="0085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064E80" id="Gerader Verbinde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59.55pt,420.85pt" to="-51.05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" strokecolor="#0085bd">
              <v:stroke joinstyle="miter"/>
              <o:lock v:ext="edit" shapetype="f"/>
              <w10:wrap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4F"/>
    <w:rsid w:val="00003FFC"/>
    <w:rsid w:val="000164A5"/>
    <w:rsid w:val="00027447"/>
    <w:rsid w:val="00031AD4"/>
    <w:rsid w:val="00044286"/>
    <w:rsid w:val="00086693"/>
    <w:rsid w:val="000A5003"/>
    <w:rsid w:val="000C1686"/>
    <w:rsid w:val="000D0619"/>
    <w:rsid w:val="000D4781"/>
    <w:rsid w:val="000F58B0"/>
    <w:rsid w:val="00113FBE"/>
    <w:rsid w:val="0011407F"/>
    <w:rsid w:val="00116180"/>
    <w:rsid w:val="00124CEF"/>
    <w:rsid w:val="00154355"/>
    <w:rsid w:val="00196D5E"/>
    <w:rsid w:val="0020457C"/>
    <w:rsid w:val="00233328"/>
    <w:rsid w:val="00237066"/>
    <w:rsid w:val="002B6BB4"/>
    <w:rsid w:val="002C6616"/>
    <w:rsid w:val="002F09AC"/>
    <w:rsid w:val="002F7EEA"/>
    <w:rsid w:val="003065D8"/>
    <w:rsid w:val="00316666"/>
    <w:rsid w:val="00316C85"/>
    <w:rsid w:val="00317013"/>
    <w:rsid w:val="00321469"/>
    <w:rsid w:val="00332706"/>
    <w:rsid w:val="00343F8E"/>
    <w:rsid w:val="00383E1F"/>
    <w:rsid w:val="003B0702"/>
    <w:rsid w:val="003C7A22"/>
    <w:rsid w:val="003E06A9"/>
    <w:rsid w:val="003F0864"/>
    <w:rsid w:val="00405E5A"/>
    <w:rsid w:val="0044267E"/>
    <w:rsid w:val="00453D3D"/>
    <w:rsid w:val="004677FD"/>
    <w:rsid w:val="00483EFC"/>
    <w:rsid w:val="004A4B5F"/>
    <w:rsid w:val="004D2104"/>
    <w:rsid w:val="004E3C78"/>
    <w:rsid w:val="004F0F9F"/>
    <w:rsid w:val="004F3B8B"/>
    <w:rsid w:val="004F4C62"/>
    <w:rsid w:val="00535F24"/>
    <w:rsid w:val="00563420"/>
    <w:rsid w:val="005811AC"/>
    <w:rsid w:val="005A00FC"/>
    <w:rsid w:val="005A6267"/>
    <w:rsid w:val="006474F3"/>
    <w:rsid w:val="006B47EE"/>
    <w:rsid w:val="006C0334"/>
    <w:rsid w:val="00706229"/>
    <w:rsid w:val="00713C78"/>
    <w:rsid w:val="007C0B8A"/>
    <w:rsid w:val="007C3558"/>
    <w:rsid w:val="007D0B12"/>
    <w:rsid w:val="007D2B42"/>
    <w:rsid w:val="007F314E"/>
    <w:rsid w:val="00840781"/>
    <w:rsid w:val="008679AC"/>
    <w:rsid w:val="00891525"/>
    <w:rsid w:val="00893177"/>
    <w:rsid w:val="008A7A63"/>
    <w:rsid w:val="008F3062"/>
    <w:rsid w:val="00906AB4"/>
    <w:rsid w:val="00A11815"/>
    <w:rsid w:val="00A378F3"/>
    <w:rsid w:val="00A72357"/>
    <w:rsid w:val="00A82F71"/>
    <w:rsid w:val="00AA3EA4"/>
    <w:rsid w:val="00AD311E"/>
    <w:rsid w:val="00AD645D"/>
    <w:rsid w:val="00AD6FF9"/>
    <w:rsid w:val="00B37A70"/>
    <w:rsid w:val="00B638DD"/>
    <w:rsid w:val="00BE5F4B"/>
    <w:rsid w:val="00C3024E"/>
    <w:rsid w:val="00C8189C"/>
    <w:rsid w:val="00C81D96"/>
    <w:rsid w:val="00CE441D"/>
    <w:rsid w:val="00D7598C"/>
    <w:rsid w:val="00D83616"/>
    <w:rsid w:val="00DC2904"/>
    <w:rsid w:val="00DE41F4"/>
    <w:rsid w:val="00E05BAB"/>
    <w:rsid w:val="00E4507F"/>
    <w:rsid w:val="00E92242"/>
    <w:rsid w:val="00E94BCA"/>
    <w:rsid w:val="00EA3B7A"/>
    <w:rsid w:val="00EC269C"/>
    <w:rsid w:val="00F47EFA"/>
    <w:rsid w:val="00F562D0"/>
    <w:rsid w:val="00F85834"/>
    <w:rsid w:val="00F93CDA"/>
    <w:rsid w:val="00FA4168"/>
    <w:rsid w:val="00FB4C7C"/>
    <w:rsid w:val="00FC6C4F"/>
    <w:rsid w:val="00FF74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6AB32"/>
  <w15:chartTrackingRefBased/>
  <w15:docId w15:val="{23CEF4E0-BDD2-4124-A116-DE6E787D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6C4F"/>
    <w:pPr>
      <w:widowControl w:val="0"/>
      <w:tabs>
        <w:tab w:val="center" w:pos="4536"/>
        <w:tab w:val="right" w:pos="9072"/>
      </w:tabs>
      <w:suppressAutoHyphens/>
      <w:spacing w:after="0" w:line="240" w:lineRule="auto"/>
    </w:pPr>
    <w:rPr>
      <w:rFonts w:ascii="Arial" w:eastAsia="Times New Roman" w:hAnsi="Arial" w:cs="Arial"/>
    </w:rPr>
  </w:style>
  <w:style w:type="character" w:customStyle="1" w:styleId="KopfzeileZchn">
    <w:name w:val="Kopfzeile Zchn"/>
    <w:basedOn w:val="Absatz-Standardschriftart"/>
    <w:link w:val="Kopfzeile"/>
    <w:uiPriority w:val="99"/>
    <w:rsid w:val="00FC6C4F"/>
    <w:rPr>
      <w:rFonts w:ascii="Arial" w:eastAsia="Times New Roman" w:hAnsi="Arial" w:cs="Arial"/>
    </w:rPr>
  </w:style>
  <w:style w:type="paragraph" w:styleId="Fuzeile">
    <w:name w:val="footer"/>
    <w:basedOn w:val="Standard"/>
    <w:link w:val="FuzeileZchn"/>
    <w:uiPriority w:val="99"/>
    <w:unhideWhenUsed/>
    <w:rsid w:val="00FC6C4F"/>
    <w:pPr>
      <w:widowControl w:val="0"/>
      <w:tabs>
        <w:tab w:val="center" w:pos="4536"/>
        <w:tab w:val="right" w:pos="9072"/>
      </w:tabs>
      <w:suppressAutoHyphens/>
      <w:spacing w:after="0" w:line="240" w:lineRule="auto"/>
    </w:pPr>
    <w:rPr>
      <w:rFonts w:ascii="Arial" w:eastAsia="Times New Roman" w:hAnsi="Arial" w:cs="Arial"/>
    </w:rPr>
  </w:style>
  <w:style w:type="character" w:customStyle="1" w:styleId="FuzeileZchn">
    <w:name w:val="Fußzeile Zchn"/>
    <w:basedOn w:val="Absatz-Standardschriftart"/>
    <w:link w:val="Fuzeile"/>
    <w:uiPriority w:val="99"/>
    <w:rsid w:val="00FC6C4F"/>
    <w:rPr>
      <w:rFonts w:ascii="Arial" w:eastAsia="Times New Roman" w:hAnsi="Arial" w:cs="Arial"/>
    </w:rPr>
  </w:style>
  <w:style w:type="table" w:styleId="Tabellenraster">
    <w:name w:val="Table Grid"/>
    <w:basedOn w:val="NormaleTabelle"/>
    <w:uiPriority w:val="39"/>
    <w:rsid w:val="00FC6C4F"/>
    <w:pPr>
      <w:spacing w:after="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Standard"/>
    <w:rsid w:val="00FC6C4F"/>
    <w:pPr>
      <w:spacing w:after="0" w:line="240" w:lineRule="auto"/>
    </w:pPr>
    <w:rPr>
      <w:rFonts w:ascii="Helvetica Neue" w:hAnsi="Helvetica Neue" w:cs="Calibri"/>
      <w:sz w:val="20"/>
      <w:szCs w:val="20"/>
      <w:lang w:eastAsia="de-DE"/>
    </w:rPr>
  </w:style>
  <w:style w:type="paragraph" w:customStyle="1" w:styleId="p3">
    <w:name w:val="p3"/>
    <w:basedOn w:val="Standard"/>
    <w:rsid w:val="00FC6C4F"/>
    <w:pPr>
      <w:spacing w:after="0" w:line="240" w:lineRule="auto"/>
    </w:pPr>
    <w:rPr>
      <w:rFonts w:ascii="Helvetica Neue" w:hAnsi="Helvetica Neue" w:cs="Calibri"/>
      <w:sz w:val="20"/>
      <w:szCs w:val="20"/>
      <w:lang w:eastAsia="de-DE"/>
    </w:rPr>
  </w:style>
  <w:style w:type="character" w:customStyle="1" w:styleId="s1">
    <w:name w:val="s1"/>
    <w:basedOn w:val="Absatz-Standardschriftart"/>
    <w:rsid w:val="00FC6C4F"/>
    <w:rPr>
      <w:color w:val="DCA10D"/>
    </w:rPr>
  </w:style>
  <w:style w:type="character" w:customStyle="1" w:styleId="apple-converted-space">
    <w:name w:val="apple-converted-space"/>
    <w:basedOn w:val="Absatz-Standardschriftart"/>
    <w:rsid w:val="00FC6C4F"/>
  </w:style>
  <w:style w:type="character" w:styleId="Kommentarzeichen">
    <w:name w:val="annotation reference"/>
    <w:basedOn w:val="Absatz-Standardschriftart"/>
    <w:uiPriority w:val="99"/>
    <w:semiHidden/>
    <w:unhideWhenUsed/>
    <w:rsid w:val="002C6616"/>
    <w:rPr>
      <w:sz w:val="16"/>
      <w:szCs w:val="16"/>
    </w:rPr>
  </w:style>
  <w:style w:type="paragraph" w:styleId="Kommentartext">
    <w:name w:val="annotation text"/>
    <w:basedOn w:val="Standard"/>
    <w:link w:val="KommentartextZchn"/>
    <w:uiPriority w:val="99"/>
    <w:semiHidden/>
    <w:unhideWhenUsed/>
    <w:rsid w:val="002C66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6616"/>
    <w:rPr>
      <w:sz w:val="20"/>
      <w:szCs w:val="20"/>
    </w:rPr>
  </w:style>
  <w:style w:type="paragraph" w:styleId="Kommentarthema">
    <w:name w:val="annotation subject"/>
    <w:basedOn w:val="Kommentartext"/>
    <w:next w:val="Kommentartext"/>
    <w:link w:val="KommentarthemaZchn"/>
    <w:uiPriority w:val="99"/>
    <w:semiHidden/>
    <w:unhideWhenUsed/>
    <w:rsid w:val="002C6616"/>
    <w:rPr>
      <w:b/>
      <w:bCs/>
    </w:rPr>
  </w:style>
  <w:style w:type="character" w:customStyle="1" w:styleId="KommentarthemaZchn">
    <w:name w:val="Kommentarthema Zchn"/>
    <w:basedOn w:val="KommentartextZchn"/>
    <w:link w:val="Kommentarthema"/>
    <w:uiPriority w:val="99"/>
    <w:semiHidden/>
    <w:rsid w:val="002C6616"/>
    <w:rPr>
      <w:b/>
      <w:bCs/>
      <w:sz w:val="20"/>
      <w:szCs w:val="20"/>
    </w:rPr>
  </w:style>
  <w:style w:type="paragraph" w:styleId="Sprechblasentext">
    <w:name w:val="Balloon Text"/>
    <w:basedOn w:val="Standard"/>
    <w:link w:val="SprechblasentextZchn"/>
    <w:uiPriority w:val="99"/>
    <w:semiHidden/>
    <w:unhideWhenUsed/>
    <w:rsid w:val="002C66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6616"/>
    <w:rPr>
      <w:rFonts w:ascii="Segoe UI" w:hAnsi="Segoe UI" w:cs="Segoe UI"/>
      <w:sz w:val="18"/>
      <w:szCs w:val="18"/>
    </w:rPr>
  </w:style>
  <w:style w:type="character" w:styleId="Hyperlink">
    <w:name w:val="Hyperlink"/>
    <w:basedOn w:val="Absatz-Standardschriftart"/>
    <w:uiPriority w:val="99"/>
    <w:unhideWhenUsed/>
    <w:rsid w:val="00316C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4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kk24.de/fruehjahrsku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1A526-6B02-4281-94C3-B63EA314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Schneiders, Pauline</dc:creator>
  <cp:keywords/>
  <dc:description/>
  <cp:lastModifiedBy>Nielaczny, Jörg - BKK24</cp:lastModifiedBy>
  <cp:revision>4</cp:revision>
  <cp:lastPrinted>2022-04-08T08:08:00Z</cp:lastPrinted>
  <dcterms:created xsi:type="dcterms:W3CDTF">2022-04-20T09:21:00Z</dcterms:created>
  <dcterms:modified xsi:type="dcterms:W3CDTF">2022-04-20T15:39:00Z</dcterms:modified>
</cp:coreProperties>
</file>