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3D34" w14:textId="77777777" w:rsidR="00FB5C1F" w:rsidRPr="00B80AEA" w:rsidRDefault="0099529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14:anchorId="1035241C" wp14:editId="16E8FC6E">
            <wp:simplePos x="0" y="0"/>
            <wp:positionH relativeFrom="margin">
              <wp:posOffset>1905</wp:posOffset>
            </wp:positionH>
            <wp:positionV relativeFrom="margin">
              <wp:posOffset>-127899</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BA246" w14:textId="77777777" w:rsidR="00FB5C1F" w:rsidRPr="00B80AEA" w:rsidRDefault="00FB5C1F" w:rsidP="00362DE1">
      <w:pPr>
        <w:ind w:right="3400"/>
        <w:jc w:val="both"/>
        <w:rPr>
          <w:rFonts w:ascii="Arial" w:hAnsi="Arial" w:cs="Arial"/>
          <w:sz w:val="24"/>
          <w:szCs w:val="24"/>
        </w:rPr>
      </w:pPr>
    </w:p>
    <w:p w14:paraId="1D1D1B9E" w14:textId="77777777" w:rsidR="00FB5C1F" w:rsidRPr="00B80AEA" w:rsidRDefault="00FB5C1F" w:rsidP="00362DE1">
      <w:pPr>
        <w:ind w:right="3400"/>
        <w:jc w:val="both"/>
        <w:rPr>
          <w:rFonts w:ascii="Arial" w:hAnsi="Arial" w:cs="Arial"/>
          <w:sz w:val="24"/>
          <w:szCs w:val="24"/>
        </w:rPr>
      </w:pPr>
    </w:p>
    <w:p w14:paraId="00B93B1E" w14:textId="77777777" w:rsidR="00FB5C1F" w:rsidRPr="00B80AEA" w:rsidRDefault="00FB5C1F" w:rsidP="00362DE1">
      <w:pPr>
        <w:ind w:right="3400"/>
        <w:jc w:val="both"/>
        <w:rPr>
          <w:rFonts w:ascii="Arial" w:hAnsi="Arial" w:cs="Arial"/>
          <w:sz w:val="24"/>
          <w:szCs w:val="24"/>
        </w:rPr>
      </w:pPr>
    </w:p>
    <w:p w14:paraId="5D1DA2A6" w14:textId="77777777" w:rsidR="00FB5C1F" w:rsidRPr="00B80AEA" w:rsidRDefault="00FB5C1F" w:rsidP="00362DE1">
      <w:pPr>
        <w:ind w:right="3400"/>
        <w:jc w:val="both"/>
        <w:rPr>
          <w:rFonts w:ascii="Arial" w:hAnsi="Arial" w:cs="Arial"/>
          <w:sz w:val="24"/>
          <w:szCs w:val="24"/>
        </w:rPr>
      </w:pPr>
    </w:p>
    <w:p w14:paraId="6C0229C2" w14:textId="77777777" w:rsidR="004C18DA" w:rsidRDefault="004C18DA" w:rsidP="00695556">
      <w:pPr>
        <w:spacing w:line="360" w:lineRule="auto"/>
        <w:ind w:right="3400"/>
        <w:jc w:val="both"/>
        <w:rPr>
          <w:rFonts w:ascii="Arial" w:hAnsi="Arial" w:cs="Arial"/>
          <w:b/>
          <w:sz w:val="24"/>
          <w:szCs w:val="24"/>
        </w:rPr>
      </w:pPr>
    </w:p>
    <w:p w14:paraId="09015381" w14:textId="66B3537F" w:rsidR="00695556" w:rsidRPr="00CE30FB" w:rsidRDefault="00CE30FB" w:rsidP="00695556">
      <w:pPr>
        <w:spacing w:line="360" w:lineRule="auto"/>
        <w:ind w:right="3400"/>
        <w:jc w:val="both"/>
        <w:rPr>
          <w:rFonts w:ascii="Arial" w:hAnsi="Arial" w:cs="Arial"/>
          <w:b/>
          <w:sz w:val="24"/>
          <w:szCs w:val="24"/>
        </w:rPr>
      </w:pPr>
      <w:r w:rsidRPr="00CE30FB">
        <w:rPr>
          <w:rFonts w:ascii="Arial" w:hAnsi="Arial" w:cs="Arial"/>
          <w:b/>
          <w:sz w:val="24"/>
          <w:szCs w:val="24"/>
        </w:rPr>
        <w:t>Digitale Sport- und Ernährungsang</w:t>
      </w:r>
      <w:r w:rsidR="00E07646">
        <w:rPr>
          <w:rFonts w:ascii="Arial" w:hAnsi="Arial" w:cs="Arial"/>
          <w:b/>
          <w:sz w:val="24"/>
          <w:szCs w:val="24"/>
        </w:rPr>
        <w:t>ebote: I</w:t>
      </w:r>
      <w:r w:rsidRPr="00CE30FB">
        <w:rPr>
          <w:rFonts w:ascii="Arial" w:hAnsi="Arial" w:cs="Arial"/>
          <w:b/>
          <w:sz w:val="24"/>
          <w:szCs w:val="24"/>
        </w:rPr>
        <w:t>mmer gut und nützlich?</w:t>
      </w:r>
    </w:p>
    <w:p w14:paraId="50E54067" w14:textId="4CE0D0FC" w:rsidR="001301C5" w:rsidRDefault="001301C5" w:rsidP="00CE30FB">
      <w:pPr>
        <w:spacing w:line="360" w:lineRule="auto"/>
        <w:ind w:right="3400"/>
        <w:jc w:val="both"/>
        <w:rPr>
          <w:rFonts w:ascii="Arial" w:hAnsi="Arial" w:cs="Arial"/>
          <w:sz w:val="24"/>
          <w:szCs w:val="24"/>
        </w:rPr>
      </w:pPr>
      <w:r>
        <w:rPr>
          <w:rFonts w:ascii="Arial" w:hAnsi="Arial" w:cs="Arial"/>
          <w:sz w:val="24"/>
          <w:szCs w:val="24"/>
        </w:rPr>
        <w:t>Gesundheit</w:t>
      </w:r>
      <w:r w:rsidR="0088285F">
        <w:rPr>
          <w:rFonts w:ascii="Arial" w:hAnsi="Arial" w:cs="Arial"/>
          <w:sz w:val="24"/>
          <w:szCs w:val="24"/>
        </w:rPr>
        <w:t xml:space="preserve"> im Internet boomt!</w:t>
      </w:r>
      <w:r w:rsidR="00CE30FB" w:rsidRPr="00CE30FB">
        <w:rPr>
          <w:rFonts w:ascii="Arial" w:hAnsi="Arial" w:cs="Arial"/>
          <w:sz w:val="24"/>
          <w:szCs w:val="24"/>
        </w:rPr>
        <w:t xml:space="preserve"> Geschlossene Sport</w:t>
      </w:r>
      <w:r>
        <w:rPr>
          <w:rFonts w:ascii="Arial" w:hAnsi="Arial" w:cs="Arial"/>
          <w:sz w:val="24"/>
          <w:szCs w:val="24"/>
        </w:rPr>
        <w:t xml:space="preserve">einrichtungen, </w:t>
      </w:r>
      <w:r w:rsidR="00CE30FB" w:rsidRPr="00CE30FB">
        <w:rPr>
          <w:rFonts w:ascii="Arial" w:hAnsi="Arial" w:cs="Arial"/>
          <w:sz w:val="24"/>
          <w:szCs w:val="24"/>
        </w:rPr>
        <w:t xml:space="preserve">Lockdown und Quarantäne haben </w:t>
      </w:r>
      <w:r>
        <w:rPr>
          <w:rFonts w:ascii="Arial" w:hAnsi="Arial" w:cs="Arial"/>
          <w:sz w:val="24"/>
          <w:szCs w:val="24"/>
        </w:rPr>
        <w:t>viele</w:t>
      </w:r>
      <w:r w:rsidR="00CE30FB" w:rsidRPr="00CE30FB">
        <w:rPr>
          <w:rFonts w:ascii="Arial" w:hAnsi="Arial" w:cs="Arial"/>
          <w:sz w:val="24"/>
          <w:szCs w:val="24"/>
        </w:rPr>
        <w:t xml:space="preserve"> Menschen dazu gebracht, sich </w:t>
      </w:r>
      <w:r>
        <w:rPr>
          <w:rFonts w:ascii="Arial" w:hAnsi="Arial" w:cs="Arial"/>
          <w:sz w:val="24"/>
          <w:szCs w:val="24"/>
        </w:rPr>
        <w:t xml:space="preserve">Alternativen zu suchen – zum Beispiel </w:t>
      </w:r>
      <w:r w:rsidR="0088285F">
        <w:rPr>
          <w:rFonts w:ascii="Arial" w:hAnsi="Arial" w:cs="Arial"/>
          <w:sz w:val="24"/>
          <w:szCs w:val="24"/>
        </w:rPr>
        <w:t xml:space="preserve">Tutorials vom </w:t>
      </w:r>
      <w:r>
        <w:rPr>
          <w:rFonts w:ascii="Arial" w:hAnsi="Arial" w:cs="Arial"/>
          <w:sz w:val="24"/>
          <w:szCs w:val="24"/>
        </w:rPr>
        <w:t>Sportstudio</w:t>
      </w:r>
      <w:r w:rsidR="0088285F">
        <w:rPr>
          <w:rFonts w:ascii="Arial" w:hAnsi="Arial" w:cs="Arial"/>
          <w:sz w:val="24"/>
          <w:szCs w:val="24"/>
        </w:rPr>
        <w:t>, Videos von</w:t>
      </w:r>
      <w:r>
        <w:rPr>
          <w:rFonts w:ascii="Arial" w:hAnsi="Arial" w:cs="Arial"/>
          <w:sz w:val="24"/>
          <w:szCs w:val="24"/>
        </w:rPr>
        <w:t xml:space="preserve"> </w:t>
      </w:r>
      <w:r w:rsidR="0088285F">
        <w:rPr>
          <w:rFonts w:ascii="Arial" w:hAnsi="Arial" w:cs="Arial"/>
          <w:sz w:val="24"/>
          <w:szCs w:val="24"/>
        </w:rPr>
        <w:t>bekannten Sportlern oder die sehr beliebten Food-Clips. Denn: Nicht nur Empfehlungen für sportlichen Übungen finden großes Interesse, auch Rezepte und Anleitungen für gesundes Essen werden häufig geklickt. „Kochbücher werden kaum noch genutzt“, stellt Prof. Glaeske fest. Der Leiter des „Länger besser leben.“-Instituts, einer Kooperation von Universität Bremen und Krankenkasse BKK24 beobachtet auch bei sich selbst: „Man möchte sehen, wie das Essen</w:t>
      </w:r>
      <w:r w:rsidR="00E07646">
        <w:rPr>
          <w:rFonts w:ascii="Arial" w:hAnsi="Arial" w:cs="Arial"/>
          <w:sz w:val="24"/>
          <w:szCs w:val="24"/>
        </w:rPr>
        <w:t xml:space="preserve"> zubereitet wird</w:t>
      </w:r>
      <w:r w:rsidR="0088285F">
        <w:rPr>
          <w:rFonts w:ascii="Arial" w:hAnsi="Arial" w:cs="Arial"/>
          <w:sz w:val="24"/>
          <w:szCs w:val="24"/>
        </w:rPr>
        <w:t xml:space="preserve">.“ </w:t>
      </w:r>
    </w:p>
    <w:p w14:paraId="60890FB3" w14:textId="09E952ED" w:rsidR="00460330" w:rsidRDefault="00CE30FB" w:rsidP="00CE30FB">
      <w:pPr>
        <w:spacing w:line="360" w:lineRule="auto"/>
        <w:ind w:right="3400"/>
        <w:jc w:val="both"/>
        <w:rPr>
          <w:rFonts w:ascii="Arial" w:hAnsi="Arial" w:cs="Arial"/>
          <w:sz w:val="24"/>
          <w:szCs w:val="24"/>
        </w:rPr>
      </w:pPr>
      <w:r w:rsidRPr="00CE30FB">
        <w:rPr>
          <w:rFonts w:ascii="Arial" w:hAnsi="Arial" w:cs="Arial"/>
          <w:sz w:val="24"/>
          <w:szCs w:val="24"/>
        </w:rPr>
        <w:t xml:space="preserve">Bei YouTube, dem </w:t>
      </w:r>
      <w:r w:rsidR="00202EFA">
        <w:rPr>
          <w:rFonts w:ascii="Arial" w:hAnsi="Arial" w:cs="Arial"/>
          <w:sz w:val="24"/>
          <w:szCs w:val="24"/>
        </w:rPr>
        <w:t>zurz</w:t>
      </w:r>
      <w:r w:rsidR="0088285F">
        <w:rPr>
          <w:rFonts w:ascii="Arial" w:hAnsi="Arial" w:cs="Arial"/>
          <w:sz w:val="24"/>
          <w:szCs w:val="24"/>
        </w:rPr>
        <w:t>eit</w:t>
      </w:r>
      <w:r w:rsidRPr="00CE30FB">
        <w:rPr>
          <w:rFonts w:ascii="Arial" w:hAnsi="Arial" w:cs="Arial"/>
          <w:sz w:val="24"/>
          <w:szCs w:val="24"/>
        </w:rPr>
        <w:t xml:space="preserve"> am häufigsten genutzten </w:t>
      </w:r>
      <w:r w:rsidR="00E07646">
        <w:rPr>
          <w:rFonts w:ascii="Arial" w:hAnsi="Arial" w:cs="Arial"/>
          <w:sz w:val="24"/>
          <w:szCs w:val="24"/>
        </w:rPr>
        <w:t>Kanal</w:t>
      </w:r>
      <w:r w:rsidRPr="00CE30FB">
        <w:rPr>
          <w:rFonts w:ascii="Arial" w:hAnsi="Arial" w:cs="Arial"/>
          <w:sz w:val="24"/>
          <w:szCs w:val="24"/>
        </w:rPr>
        <w:t xml:space="preserve"> für Gesundheitsinformationen, geht es neben den praktischen Tipps für Kochen und Bewegung vor allem um d</w:t>
      </w:r>
      <w:r w:rsidR="0088285F">
        <w:rPr>
          <w:rFonts w:ascii="Arial" w:hAnsi="Arial" w:cs="Arial"/>
          <w:sz w:val="24"/>
          <w:szCs w:val="24"/>
        </w:rPr>
        <w:t>ie Ästhetik des eigenen Körpers. „</w:t>
      </w:r>
      <w:r w:rsidRPr="00CE30FB">
        <w:rPr>
          <w:rFonts w:ascii="Arial" w:hAnsi="Arial" w:cs="Arial"/>
          <w:sz w:val="24"/>
          <w:szCs w:val="24"/>
        </w:rPr>
        <w:t>Das gute Aussehen und die attraktive Figur sind zu</w:t>
      </w:r>
      <w:r w:rsidR="002105F3">
        <w:rPr>
          <w:rFonts w:ascii="Arial" w:hAnsi="Arial" w:cs="Arial"/>
          <w:sz w:val="24"/>
          <w:szCs w:val="24"/>
        </w:rPr>
        <w:t>meist die wichtigste Motivation</w:t>
      </w:r>
      <w:r w:rsidR="00FD1DDF">
        <w:rPr>
          <w:rFonts w:ascii="Arial" w:hAnsi="Arial" w:cs="Arial"/>
          <w:sz w:val="24"/>
          <w:szCs w:val="24"/>
        </w:rPr>
        <w:t xml:space="preserve"> für das Interesse</w:t>
      </w:r>
      <w:r w:rsidR="00202EFA">
        <w:rPr>
          <w:rFonts w:ascii="Arial" w:hAnsi="Arial" w:cs="Arial"/>
          <w:sz w:val="24"/>
          <w:szCs w:val="24"/>
        </w:rPr>
        <w:t>“</w:t>
      </w:r>
      <w:r w:rsidR="002105F3">
        <w:rPr>
          <w:rFonts w:ascii="Arial" w:hAnsi="Arial" w:cs="Arial"/>
          <w:sz w:val="24"/>
          <w:szCs w:val="24"/>
        </w:rPr>
        <w:t xml:space="preserve">, ordnet Prof. Glaeske gesundheitliche </w:t>
      </w:r>
      <w:r w:rsidR="00FD1DDF">
        <w:rPr>
          <w:rFonts w:ascii="Arial" w:hAnsi="Arial" w:cs="Arial"/>
          <w:sz w:val="24"/>
          <w:szCs w:val="24"/>
        </w:rPr>
        <w:t xml:space="preserve">Ziele </w:t>
      </w:r>
      <w:r w:rsidR="008E6F5C">
        <w:rPr>
          <w:rFonts w:ascii="Arial" w:hAnsi="Arial" w:cs="Arial"/>
          <w:sz w:val="24"/>
          <w:szCs w:val="24"/>
        </w:rPr>
        <w:t xml:space="preserve">für die Nutzer </w:t>
      </w:r>
      <w:r w:rsidR="00FD1DDF">
        <w:rPr>
          <w:rFonts w:ascii="Arial" w:hAnsi="Arial" w:cs="Arial"/>
          <w:sz w:val="24"/>
          <w:szCs w:val="24"/>
        </w:rPr>
        <w:t>als „eher zweitrangig“ ein. Dies könne jedoch in Gefahren münden, warnt der Gesundheitsexperte: „U</w:t>
      </w:r>
      <w:r w:rsidRPr="00CE30FB">
        <w:rPr>
          <w:rFonts w:ascii="Arial" w:hAnsi="Arial" w:cs="Arial"/>
          <w:sz w:val="24"/>
          <w:szCs w:val="24"/>
        </w:rPr>
        <w:t xml:space="preserve">ntrainierte und bisher bewegungsarme Menschen </w:t>
      </w:r>
      <w:r w:rsidR="00FD1DDF">
        <w:rPr>
          <w:rFonts w:ascii="Arial" w:hAnsi="Arial" w:cs="Arial"/>
          <w:sz w:val="24"/>
          <w:szCs w:val="24"/>
        </w:rPr>
        <w:t xml:space="preserve">sollten nicht </w:t>
      </w:r>
      <w:r w:rsidRPr="00CE30FB">
        <w:rPr>
          <w:rFonts w:ascii="Arial" w:hAnsi="Arial" w:cs="Arial"/>
          <w:sz w:val="24"/>
          <w:szCs w:val="24"/>
        </w:rPr>
        <w:t>versuchen, mit einer übertriebenen Intensität die Übungen ihrer idealisierten Vorbilder nachzuahmen.</w:t>
      </w:r>
      <w:r w:rsidR="00FD1DDF">
        <w:rPr>
          <w:rFonts w:ascii="Arial" w:hAnsi="Arial" w:cs="Arial"/>
          <w:sz w:val="24"/>
          <w:szCs w:val="24"/>
        </w:rPr>
        <w:t>“</w:t>
      </w:r>
      <w:r w:rsidRPr="00CE30FB">
        <w:rPr>
          <w:rFonts w:ascii="Arial" w:hAnsi="Arial" w:cs="Arial"/>
          <w:sz w:val="24"/>
          <w:szCs w:val="24"/>
        </w:rPr>
        <w:t xml:space="preserve"> </w:t>
      </w:r>
      <w:r w:rsidR="00FD1DDF">
        <w:rPr>
          <w:rFonts w:ascii="Arial" w:hAnsi="Arial" w:cs="Arial"/>
          <w:sz w:val="24"/>
          <w:szCs w:val="24"/>
        </w:rPr>
        <w:t xml:space="preserve">Denn man dürfe nicht vergessen, </w:t>
      </w:r>
      <w:r w:rsidRPr="00CE30FB">
        <w:rPr>
          <w:rFonts w:ascii="Arial" w:hAnsi="Arial" w:cs="Arial"/>
          <w:sz w:val="24"/>
          <w:szCs w:val="24"/>
        </w:rPr>
        <w:t xml:space="preserve">dass die zumeist durchtrainierten Frauen und Männer </w:t>
      </w:r>
      <w:r w:rsidR="00AC52CF">
        <w:rPr>
          <w:rFonts w:ascii="Arial" w:hAnsi="Arial" w:cs="Arial"/>
          <w:sz w:val="24"/>
          <w:szCs w:val="24"/>
        </w:rPr>
        <w:t xml:space="preserve">auch klein angefangen und </w:t>
      </w:r>
      <w:r w:rsidRPr="00CE30FB">
        <w:rPr>
          <w:rFonts w:ascii="Arial" w:hAnsi="Arial" w:cs="Arial"/>
          <w:sz w:val="24"/>
          <w:szCs w:val="24"/>
        </w:rPr>
        <w:t xml:space="preserve">über lange Zeit solche Übungen für die Optimierung des eigenen Körpers </w:t>
      </w:r>
      <w:r w:rsidR="00FD1DDF">
        <w:rPr>
          <w:rFonts w:ascii="Arial" w:hAnsi="Arial" w:cs="Arial"/>
          <w:sz w:val="24"/>
          <w:szCs w:val="24"/>
        </w:rPr>
        <w:t>betrieben hätten.</w:t>
      </w:r>
      <w:r w:rsidR="00460330">
        <w:rPr>
          <w:rFonts w:ascii="Arial" w:hAnsi="Arial" w:cs="Arial"/>
          <w:sz w:val="24"/>
          <w:szCs w:val="24"/>
        </w:rPr>
        <w:t xml:space="preserve"> </w:t>
      </w:r>
      <w:r w:rsidR="00FD1DDF">
        <w:rPr>
          <w:rFonts w:ascii="Arial" w:hAnsi="Arial" w:cs="Arial"/>
          <w:sz w:val="24"/>
          <w:szCs w:val="24"/>
        </w:rPr>
        <w:t xml:space="preserve">Vor diesem Hintergrund </w:t>
      </w:r>
      <w:r w:rsidR="00460330">
        <w:rPr>
          <w:rFonts w:ascii="Arial" w:hAnsi="Arial" w:cs="Arial"/>
          <w:sz w:val="24"/>
          <w:szCs w:val="24"/>
        </w:rPr>
        <w:t>sei</w:t>
      </w:r>
      <w:r w:rsidR="00FD1DDF">
        <w:rPr>
          <w:rFonts w:ascii="Arial" w:hAnsi="Arial" w:cs="Arial"/>
          <w:sz w:val="24"/>
          <w:szCs w:val="24"/>
        </w:rPr>
        <w:t xml:space="preserve"> es wichtig, </w:t>
      </w:r>
      <w:r w:rsidRPr="00CE30FB">
        <w:rPr>
          <w:rFonts w:ascii="Arial" w:hAnsi="Arial" w:cs="Arial"/>
          <w:sz w:val="24"/>
          <w:szCs w:val="24"/>
        </w:rPr>
        <w:t xml:space="preserve">Internetangebote </w:t>
      </w:r>
      <w:r w:rsidR="00FD1DDF">
        <w:rPr>
          <w:rFonts w:ascii="Arial" w:hAnsi="Arial" w:cs="Arial"/>
          <w:sz w:val="24"/>
          <w:szCs w:val="24"/>
        </w:rPr>
        <w:t xml:space="preserve">kritisch zu betrachten. </w:t>
      </w:r>
      <w:r w:rsidR="00460330">
        <w:rPr>
          <w:rFonts w:ascii="Arial" w:hAnsi="Arial" w:cs="Arial"/>
          <w:sz w:val="24"/>
          <w:szCs w:val="24"/>
        </w:rPr>
        <w:t>Das sieht auch Jörg Nielaczny so: „Es muss deutlich werden</w:t>
      </w:r>
      <w:r w:rsidRPr="00CE30FB">
        <w:rPr>
          <w:rFonts w:ascii="Arial" w:hAnsi="Arial" w:cs="Arial"/>
          <w:sz w:val="24"/>
          <w:szCs w:val="24"/>
        </w:rPr>
        <w:t xml:space="preserve">, welche Voraussetzungen </w:t>
      </w:r>
      <w:r w:rsidR="00460330">
        <w:rPr>
          <w:rFonts w:ascii="Arial" w:hAnsi="Arial" w:cs="Arial"/>
          <w:sz w:val="24"/>
          <w:szCs w:val="24"/>
        </w:rPr>
        <w:lastRenderedPageBreak/>
        <w:t xml:space="preserve">bei </w:t>
      </w:r>
      <w:r w:rsidRPr="00CE30FB">
        <w:rPr>
          <w:rFonts w:ascii="Arial" w:hAnsi="Arial" w:cs="Arial"/>
          <w:sz w:val="24"/>
          <w:szCs w:val="24"/>
        </w:rPr>
        <w:t>der körperlichen Fitness erforderlich sind, um die jeweil</w:t>
      </w:r>
      <w:r w:rsidR="00460330">
        <w:rPr>
          <w:rFonts w:ascii="Arial" w:hAnsi="Arial" w:cs="Arial"/>
          <w:sz w:val="24"/>
          <w:szCs w:val="24"/>
        </w:rPr>
        <w:t xml:space="preserve">igen Übungen mitzumachen.“ Der Geschäftsbereichsleiter </w:t>
      </w:r>
      <w:r w:rsidR="00B949D2">
        <w:rPr>
          <w:rFonts w:ascii="Arial" w:hAnsi="Arial" w:cs="Arial"/>
          <w:sz w:val="24"/>
          <w:szCs w:val="24"/>
        </w:rPr>
        <w:t xml:space="preserve">und Verantwortliche für die Gesundheitsinitiative </w:t>
      </w:r>
      <w:r w:rsidR="00460330">
        <w:rPr>
          <w:rFonts w:ascii="Arial" w:hAnsi="Arial" w:cs="Arial"/>
          <w:sz w:val="24"/>
          <w:szCs w:val="24"/>
        </w:rPr>
        <w:t xml:space="preserve">„Länger besser leben.“ von der </w:t>
      </w:r>
      <w:r w:rsidR="00B949D2">
        <w:rPr>
          <w:rFonts w:ascii="Arial" w:hAnsi="Arial" w:cs="Arial"/>
          <w:sz w:val="24"/>
          <w:szCs w:val="24"/>
        </w:rPr>
        <w:t>BKK24 nennt in diesem Zusammenhang noch eine</w:t>
      </w:r>
      <w:r w:rsidR="00E07646">
        <w:rPr>
          <w:rFonts w:ascii="Arial" w:hAnsi="Arial" w:cs="Arial"/>
          <w:sz w:val="24"/>
          <w:szCs w:val="24"/>
        </w:rPr>
        <w:t>n</w:t>
      </w:r>
      <w:r w:rsidR="00B949D2">
        <w:rPr>
          <w:rFonts w:ascii="Arial" w:hAnsi="Arial" w:cs="Arial"/>
          <w:sz w:val="24"/>
          <w:szCs w:val="24"/>
        </w:rPr>
        <w:t xml:space="preserve"> weiteren aus seiner Sicht wichtigen Aspekt: „</w:t>
      </w:r>
      <w:r w:rsidR="003C58B1">
        <w:rPr>
          <w:rFonts w:ascii="Arial" w:hAnsi="Arial" w:cs="Arial"/>
          <w:sz w:val="24"/>
          <w:szCs w:val="24"/>
        </w:rPr>
        <w:t xml:space="preserve">Die Qualifikation </w:t>
      </w:r>
      <w:r w:rsidR="00E07646">
        <w:rPr>
          <w:rFonts w:ascii="Arial" w:hAnsi="Arial" w:cs="Arial"/>
          <w:sz w:val="24"/>
          <w:szCs w:val="24"/>
        </w:rPr>
        <w:t>von</w:t>
      </w:r>
      <w:r w:rsidR="003C58B1">
        <w:rPr>
          <w:rFonts w:ascii="Arial" w:hAnsi="Arial" w:cs="Arial"/>
          <w:sz w:val="24"/>
          <w:szCs w:val="24"/>
        </w:rPr>
        <w:t xml:space="preserve"> </w:t>
      </w:r>
      <w:r w:rsidR="00E07646">
        <w:rPr>
          <w:rFonts w:ascii="Arial" w:hAnsi="Arial" w:cs="Arial"/>
          <w:sz w:val="24"/>
          <w:szCs w:val="24"/>
        </w:rPr>
        <w:t>Anbietenden</w:t>
      </w:r>
      <w:r w:rsidR="00DA2154">
        <w:rPr>
          <w:rFonts w:ascii="Arial" w:hAnsi="Arial" w:cs="Arial"/>
          <w:sz w:val="24"/>
          <w:szCs w:val="24"/>
        </w:rPr>
        <w:t xml:space="preserve"> bzw. Kursleitenden muss erkennbar sein.“</w:t>
      </w:r>
    </w:p>
    <w:p w14:paraId="598FDB49" w14:textId="1B12135A" w:rsidR="006E38C9" w:rsidRDefault="006E38C9" w:rsidP="00CE30FB">
      <w:pPr>
        <w:spacing w:line="360" w:lineRule="auto"/>
        <w:ind w:right="3400"/>
        <w:jc w:val="both"/>
        <w:rPr>
          <w:rFonts w:ascii="Arial" w:hAnsi="Arial" w:cs="Arial"/>
          <w:sz w:val="24"/>
          <w:szCs w:val="24"/>
        </w:rPr>
      </w:pPr>
      <w:r>
        <w:rPr>
          <w:rFonts w:ascii="Arial" w:hAnsi="Arial" w:cs="Arial"/>
          <w:sz w:val="24"/>
          <w:szCs w:val="24"/>
        </w:rPr>
        <w:t xml:space="preserve">Was für onlinebasierte Bewegungsangebote gilt, das gilt auch für die zahlreichen im Internet zu findenden Ernährungsformate. So sollte man nicht mit den scheinbar neuesten „Diät-Trends“ gesundheitliche Risiken eingehen, auch Extrem-Diäten ohne die individuelle Begleitung einer Fachperson stellen eine Gefahr für die Gesundheit dar. In den meisten Fällen überflüssig sind auch Nahrungsergänzungsmittel. </w:t>
      </w:r>
      <w:r w:rsidR="004E1B53">
        <w:rPr>
          <w:rFonts w:ascii="Arial" w:hAnsi="Arial" w:cs="Arial"/>
          <w:sz w:val="24"/>
          <w:szCs w:val="24"/>
        </w:rPr>
        <w:t xml:space="preserve">Gilt es die fragwürdigen Angebote mit einem kritischen Blick zu entlarven, gibt es </w:t>
      </w:r>
      <w:r w:rsidR="00E07646">
        <w:rPr>
          <w:rFonts w:ascii="Arial" w:hAnsi="Arial" w:cs="Arial"/>
          <w:sz w:val="24"/>
          <w:szCs w:val="24"/>
        </w:rPr>
        <w:t xml:space="preserve">aber </w:t>
      </w:r>
      <w:r w:rsidR="004E1B53">
        <w:rPr>
          <w:rFonts w:ascii="Arial" w:hAnsi="Arial" w:cs="Arial"/>
          <w:sz w:val="24"/>
          <w:szCs w:val="24"/>
        </w:rPr>
        <w:t xml:space="preserve">auch eine Reihe an </w:t>
      </w:r>
      <w:r>
        <w:rPr>
          <w:rFonts w:ascii="Arial" w:hAnsi="Arial" w:cs="Arial"/>
          <w:sz w:val="24"/>
          <w:szCs w:val="24"/>
        </w:rPr>
        <w:t>Fitness- und Ernährungs-Apps</w:t>
      </w:r>
      <w:r w:rsidR="004E1B53">
        <w:rPr>
          <w:rFonts w:ascii="Arial" w:hAnsi="Arial" w:cs="Arial"/>
          <w:sz w:val="24"/>
          <w:szCs w:val="24"/>
        </w:rPr>
        <w:t xml:space="preserve"> mit vielen Vorteilen für Gesundheit und Wohlbefinden.</w:t>
      </w:r>
      <w:r>
        <w:rPr>
          <w:rFonts w:ascii="Arial" w:hAnsi="Arial" w:cs="Arial"/>
          <w:sz w:val="24"/>
          <w:szCs w:val="24"/>
        </w:rPr>
        <w:t xml:space="preserve"> </w:t>
      </w:r>
      <w:r w:rsidR="00E07646">
        <w:rPr>
          <w:rFonts w:ascii="Arial" w:hAnsi="Arial" w:cs="Arial"/>
          <w:sz w:val="24"/>
          <w:szCs w:val="24"/>
        </w:rPr>
        <w:t>Automatisch</w:t>
      </w:r>
      <w:r w:rsidR="004E1B53">
        <w:rPr>
          <w:rFonts w:ascii="Arial" w:hAnsi="Arial" w:cs="Arial"/>
          <w:sz w:val="24"/>
          <w:szCs w:val="24"/>
        </w:rPr>
        <w:t xml:space="preserve"> versendete Anerkennungen, Erinnerungsfunktionen, digitale Bewegungsspiele mit Gewinnmöglichkeiten – all das </w:t>
      </w:r>
      <w:r w:rsidR="00E07646">
        <w:rPr>
          <w:rFonts w:ascii="Arial" w:hAnsi="Arial" w:cs="Arial"/>
          <w:sz w:val="24"/>
          <w:szCs w:val="24"/>
        </w:rPr>
        <w:t xml:space="preserve">und vieles mehr </w:t>
      </w:r>
      <w:r w:rsidR="004E1B53">
        <w:rPr>
          <w:rFonts w:ascii="Arial" w:hAnsi="Arial" w:cs="Arial"/>
          <w:sz w:val="24"/>
          <w:szCs w:val="24"/>
        </w:rPr>
        <w:t xml:space="preserve">motiviert für ein </w:t>
      </w:r>
      <w:r w:rsidR="00E07646">
        <w:rPr>
          <w:rFonts w:ascii="Arial" w:hAnsi="Arial" w:cs="Arial"/>
          <w:sz w:val="24"/>
          <w:szCs w:val="24"/>
        </w:rPr>
        <w:t>längeres und besseres</w:t>
      </w:r>
      <w:r w:rsidR="004E1B53">
        <w:rPr>
          <w:rFonts w:ascii="Arial" w:hAnsi="Arial" w:cs="Arial"/>
          <w:sz w:val="24"/>
          <w:szCs w:val="24"/>
        </w:rPr>
        <w:t xml:space="preserve"> Leben. </w:t>
      </w:r>
      <w:r w:rsidR="00B974D6">
        <w:rPr>
          <w:rFonts w:ascii="Arial" w:hAnsi="Arial" w:cs="Arial"/>
          <w:sz w:val="24"/>
          <w:szCs w:val="24"/>
        </w:rPr>
        <w:t>Ausschlaggebend für einen gesunden Lebensstil sind für Prof. Glaeske – trotz Digitalzeitalter – aber zwei andere Dinge: „Persönliche soziale Kontakte und ein entspanntes Miteinander.“</w:t>
      </w:r>
    </w:p>
    <w:p w14:paraId="2AF8FB0E" w14:textId="29EB3BDD" w:rsidR="00FB5C1F" w:rsidRPr="00335A10" w:rsidRDefault="00FB5C1F" w:rsidP="00537816">
      <w:pPr>
        <w:spacing w:line="360" w:lineRule="auto"/>
        <w:ind w:right="3400"/>
        <w:jc w:val="both"/>
        <w:rPr>
          <w:rFonts w:ascii="Arial" w:hAnsi="Arial" w:cs="Arial"/>
          <w:bCs/>
          <w:sz w:val="24"/>
          <w:szCs w:val="24"/>
        </w:rPr>
      </w:pPr>
      <w:r w:rsidRPr="00C76B7F">
        <w:rPr>
          <w:rFonts w:ascii="Arial" w:hAnsi="Arial" w:cs="Arial"/>
          <w:b/>
          <w:i/>
          <w:sz w:val="24"/>
          <w:szCs w:val="24"/>
        </w:rPr>
        <w:t>Kontakt</w:t>
      </w:r>
    </w:p>
    <w:p w14:paraId="2CC4187C" w14:textId="77777777"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14:paraId="79EC2310"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14:paraId="730A0ABB"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14:paraId="634A93C1"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14:paraId="3F133BA3"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14:paraId="5FE3C4F7" w14:textId="77777777" w:rsidR="00481D69" w:rsidRDefault="00481D69" w:rsidP="00481D69">
      <w:pPr>
        <w:spacing w:after="0"/>
        <w:ind w:right="3402"/>
        <w:jc w:val="both"/>
        <w:rPr>
          <w:rFonts w:ascii="Arial" w:hAnsi="Arial" w:cs="Arial"/>
          <w:sz w:val="24"/>
          <w:szCs w:val="24"/>
        </w:rPr>
      </w:pPr>
      <w:r>
        <w:rPr>
          <w:rFonts w:ascii="Arial" w:hAnsi="Arial" w:cs="Arial"/>
          <w:sz w:val="24"/>
          <w:szCs w:val="24"/>
        </w:rPr>
        <w:t>www.socium.uni-bremen.de</w:t>
      </w:r>
    </w:p>
    <w:p w14:paraId="40080F06" w14:textId="77777777" w:rsidR="00FB5C1F"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p w14:paraId="0328C2A2" w14:textId="77777777" w:rsidR="004175E9" w:rsidRDefault="004175E9" w:rsidP="00FB5C1F">
      <w:pPr>
        <w:ind w:right="3400"/>
        <w:jc w:val="both"/>
        <w:rPr>
          <w:rFonts w:ascii="Arial" w:hAnsi="Arial" w:cs="Arial"/>
          <w:sz w:val="24"/>
          <w:szCs w:val="24"/>
        </w:rPr>
      </w:pPr>
    </w:p>
    <w:p w14:paraId="1A79380F" w14:textId="77777777" w:rsidR="004175E9" w:rsidRPr="004175E9" w:rsidRDefault="004175E9" w:rsidP="004175E9">
      <w:pPr>
        <w:spacing w:line="360" w:lineRule="auto"/>
        <w:ind w:right="2833"/>
        <w:rPr>
          <w:rFonts w:ascii="Arial" w:hAnsi="Arial" w:cs="Arial"/>
          <w:sz w:val="18"/>
          <w:szCs w:val="18"/>
        </w:rPr>
      </w:pPr>
      <w:r w:rsidRPr="004175E9">
        <w:rPr>
          <w:rFonts w:ascii="Arial" w:hAnsi="Arial" w:cs="Arial"/>
          <w:b/>
          <w:sz w:val="18"/>
          <w:szCs w:val="18"/>
        </w:rPr>
        <w:t>Über die BKK24</w:t>
      </w:r>
    </w:p>
    <w:p w14:paraId="37686081" w14:textId="3AD3A63B" w:rsidR="004175E9" w:rsidRPr="004175E9" w:rsidRDefault="004175E9" w:rsidP="004175E9">
      <w:pPr>
        <w:spacing w:line="360" w:lineRule="auto"/>
        <w:ind w:right="2833"/>
        <w:jc w:val="both"/>
        <w:rPr>
          <w:rFonts w:ascii="Arial" w:hAnsi="Arial" w:cs="Arial"/>
          <w:sz w:val="18"/>
          <w:szCs w:val="18"/>
        </w:rPr>
      </w:pPr>
      <w:r w:rsidRPr="004175E9">
        <w:rPr>
          <w:rFonts w:ascii="Arial" w:hAnsi="Arial" w:cs="Arial"/>
          <w:sz w:val="18"/>
          <w:szCs w:val="18"/>
        </w:rPr>
        <w:t xml:space="preserve">Die BKK24 ist eine gesetzliche Krankenkasse mit über 130.000 Versicherten. Mit der bundesweit einmaligen Gesundheitsinitiative „Länger besser leben.“ engagiert sich die BKK24 für Prävention und Gesundheitsförderung. Vor diesem Hintergrund werden gemeinsam mit </w:t>
      </w:r>
      <w:r w:rsidR="008908D9">
        <w:rPr>
          <w:rFonts w:ascii="Arial" w:hAnsi="Arial" w:cs="Arial"/>
          <w:sz w:val="18"/>
          <w:szCs w:val="18"/>
        </w:rPr>
        <w:t>rund</w:t>
      </w:r>
      <w:r w:rsidRPr="004175E9">
        <w:rPr>
          <w:rFonts w:ascii="Arial" w:hAnsi="Arial" w:cs="Arial"/>
          <w:sz w:val="18"/>
          <w:szCs w:val="18"/>
        </w:rPr>
        <w:t xml:space="preserve"> </w:t>
      </w:r>
      <w:r>
        <w:rPr>
          <w:rFonts w:ascii="Arial" w:hAnsi="Arial" w:cs="Arial"/>
          <w:sz w:val="18"/>
          <w:szCs w:val="18"/>
        </w:rPr>
        <w:t>300</w:t>
      </w:r>
      <w:r w:rsidRPr="004175E9">
        <w:rPr>
          <w:rFonts w:ascii="Arial" w:hAnsi="Arial" w:cs="Arial"/>
          <w:sz w:val="18"/>
          <w:szCs w:val="18"/>
        </w:rPr>
        <w:t xml:space="preserve"> Partnern diverse Kurse</w:t>
      </w:r>
      <w:bookmarkStart w:id="0" w:name="_GoBack"/>
      <w:bookmarkEnd w:id="0"/>
      <w:r w:rsidRPr="004175E9">
        <w:rPr>
          <w:rFonts w:ascii="Arial" w:hAnsi="Arial" w:cs="Arial"/>
          <w:sz w:val="18"/>
          <w:szCs w:val="18"/>
        </w:rPr>
        <w:t xml:space="preserv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w:t>
      </w:r>
      <w:r w:rsidRPr="004175E9">
        <w:rPr>
          <w:rFonts w:ascii="Arial" w:hAnsi="Arial" w:cs="Arial"/>
          <w:sz w:val="18"/>
          <w:szCs w:val="18"/>
        </w:rPr>
        <w:lastRenderedPageBreak/>
        <w:t xml:space="preserve">Unterstützt wird der präventionsorientierte Ansatz der BKK24 durch </w:t>
      </w:r>
      <w:r w:rsidR="00CE30FB">
        <w:rPr>
          <w:rFonts w:ascii="Arial" w:hAnsi="Arial" w:cs="Arial"/>
          <w:sz w:val="18"/>
          <w:szCs w:val="18"/>
        </w:rPr>
        <w:t>über</w:t>
      </w:r>
      <w:r w:rsidRPr="004175E9">
        <w:rPr>
          <w:rFonts w:ascii="Arial" w:hAnsi="Arial" w:cs="Arial"/>
          <w:sz w:val="18"/>
          <w:szCs w:val="18"/>
        </w:rPr>
        <w:t xml:space="preserve"> </w:t>
      </w:r>
      <w:r w:rsidR="00CE30FB">
        <w:rPr>
          <w:rFonts w:ascii="Arial" w:hAnsi="Arial" w:cs="Arial"/>
          <w:sz w:val="18"/>
          <w:szCs w:val="18"/>
        </w:rPr>
        <w:t>90</w:t>
      </w:r>
      <w:r w:rsidRPr="004175E9">
        <w:rPr>
          <w:rFonts w:ascii="Arial" w:hAnsi="Arial" w:cs="Arial"/>
          <w:sz w:val="18"/>
          <w:szCs w:val="18"/>
        </w:rPr>
        <w:t xml:space="preserve"> Extraleistungen, die oberhalb des gesetzlichen Leistungskataloges liegen. So gibt es beispielsweise hohe Zuschüsse für Präventionskurse, sportmedizinische Untersuchungen, alternative Heilmethoden</w:t>
      </w:r>
      <w:r>
        <w:rPr>
          <w:rFonts w:ascii="Arial" w:hAnsi="Arial" w:cs="Arial"/>
          <w:sz w:val="18"/>
          <w:szCs w:val="18"/>
        </w:rPr>
        <w:t xml:space="preserve"> und professionelle Zahnreinigung</w:t>
      </w:r>
      <w:r w:rsidRPr="004175E9">
        <w:rPr>
          <w:rFonts w:ascii="Arial" w:hAnsi="Arial" w:cs="Arial"/>
          <w:sz w:val="18"/>
          <w:szCs w:val="18"/>
        </w:rPr>
        <w:t xml:space="preserve"> – außerdem den jährlichen „Länger besser leben.“-Bonus in Höhe von 100 Euro.</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DD"/>
    <w:rsid w:val="0000007F"/>
    <w:rsid w:val="00007578"/>
    <w:rsid w:val="00010E49"/>
    <w:rsid w:val="00017039"/>
    <w:rsid w:val="000206AB"/>
    <w:rsid w:val="0003353A"/>
    <w:rsid w:val="00044682"/>
    <w:rsid w:val="00055759"/>
    <w:rsid w:val="00077821"/>
    <w:rsid w:val="00081E38"/>
    <w:rsid w:val="00083EFC"/>
    <w:rsid w:val="00086FC5"/>
    <w:rsid w:val="000A101C"/>
    <w:rsid w:val="000A7742"/>
    <w:rsid w:val="000B081C"/>
    <w:rsid w:val="000B0E8C"/>
    <w:rsid w:val="000B1A6F"/>
    <w:rsid w:val="000D26AE"/>
    <w:rsid w:val="00111590"/>
    <w:rsid w:val="00116451"/>
    <w:rsid w:val="00120985"/>
    <w:rsid w:val="0012546B"/>
    <w:rsid w:val="001301C5"/>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D1C6F"/>
    <w:rsid w:val="001D6002"/>
    <w:rsid w:val="001F7662"/>
    <w:rsid w:val="00202EFA"/>
    <w:rsid w:val="00207797"/>
    <w:rsid w:val="002105F3"/>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45E24"/>
    <w:rsid w:val="00357661"/>
    <w:rsid w:val="00361BFA"/>
    <w:rsid w:val="00362DE1"/>
    <w:rsid w:val="00370274"/>
    <w:rsid w:val="00392CD0"/>
    <w:rsid w:val="003B270A"/>
    <w:rsid w:val="003B39AB"/>
    <w:rsid w:val="003B5F1F"/>
    <w:rsid w:val="003B6FB4"/>
    <w:rsid w:val="003C3257"/>
    <w:rsid w:val="003C56BC"/>
    <w:rsid w:val="003C58B1"/>
    <w:rsid w:val="00403F5E"/>
    <w:rsid w:val="0041283C"/>
    <w:rsid w:val="004169A5"/>
    <w:rsid w:val="004175E9"/>
    <w:rsid w:val="00421F59"/>
    <w:rsid w:val="00427FD8"/>
    <w:rsid w:val="00435AB0"/>
    <w:rsid w:val="00436DED"/>
    <w:rsid w:val="004432DE"/>
    <w:rsid w:val="00443555"/>
    <w:rsid w:val="004443F2"/>
    <w:rsid w:val="00447125"/>
    <w:rsid w:val="004479C9"/>
    <w:rsid w:val="00460330"/>
    <w:rsid w:val="00460A9E"/>
    <w:rsid w:val="0047204C"/>
    <w:rsid w:val="0047767A"/>
    <w:rsid w:val="00481D69"/>
    <w:rsid w:val="004951BC"/>
    <w:rsid w:val="004C18DA"/>
    <w:rsid w:val="004C1F9D"/>
    <w:rsid w:val="004C3449"/>
    <w:rsid w:val="004C3E34"/>
    <w:rsid w:val="004C6AEA"/>
    <w:rsid w:val="004D0347"/>
    <w:rsid w:val="004D0EB9"/>
    <w:rsid w:val="004E1B53"/>
    <w:rsid w:val="00510D20"/>
    <w:rsid w:val="0052058D"/>
    <w:rsid w:val="005236B0"/>
    <w:rsid w:val="00527747"/>
    <w:rsid w:val="00527AF2"/>
    <w:rsid w:val="00537816"/>
    <w:rsid w:val="00541E91"/>
    <w:rsid w:val="005464A1"/>
    <w:rsid w:val="005510B7"/>
    <w:rsid w:val="005568A5"/>
    <w:rsid w:val="005626D8"/>
    <w:rsid w:val="00566EE9"/>
    <w:rsid w:val="00586108"/>
    <w:rsid w:val="0058732F"/>
    <w:rsid w:val="00597AE9"/>
    <w:rsid w:val="005B04F1"/>
    <w:rsid w:val="005B3EAB"/>
    <w:rsid w:val="005D201D"/>
    <w:rsid w:val="005D499F"/>
    <w:rsid w:val="005D6A5F"/>
    <w:rsid w:val="005E2FBB"/>
    <w:rsid w:val="005E76A7"/>
    <w:rsid w:val="005F6D73"/>
    <w:rsid w:val="00611606"/>
    <w:rsid w:val="006147C2"/>
    <w:rsid w:val="00617D17"/>
    <w:rsid w:val="006230AB"/>
    <w:rsid w:val="00626BCC"/>
    <w:rsid w:val="00632D8B"/>
    <w:rsid w:val="0063428B"/>
    <w:rsid w:val="0063465B"/>
    <w:rsid w:val="00656911"/>
    <w:rsid w:val="00662783"/>
    <w:rsid w:val="006700AF"/>
    <w:rsid w:val="006718DD"/>
    <w:rsid w:val="00680660"/>
    <w:rsid w:val="006863AF"/>
    <w:rsid w:val="00686CF1"/>
    <w:rsid w:val="0068743B"/>
    <w:rsid w:val="00695556"/>
    <w:rsid w:val="006A12E7"/>
    <w:rsid w:val="006A4595"/>
    <w:rsid w:val="006A74E6"/>
    <w:rsid w:val="006B08BF"/>
    <w:rsid w:val="006B3950"/>
    <w:rsid w:val="006B7B5C"/>
    <w:rsid w:val="006C1986"/>
    <w:rsid w:val="006D1002"/>
    <w:rsid w:val="006E0B7F"/>
    <w:rsid w:val="006E38C9"/>
    <w:rsid w:val="006E6FC6"/>
    <w:rsid w:val="006E73F2"/>
    <w:rsid w:val="006F4B8F"/>
    <w:rsid w:val="00710CC5"/>
    <w:rsid w:val="007123DD"/>
    <w:rsid w:val="00714780"/>
    <w:rsid w:val="00721927"/>
    <w:rsid w:val="0072279A"/>
    <w:rsid w:val="0072296F"/>
    <w:rsid w:val="00726923"/>
    <w:rsid w:val="00726CBA"/>
    <w:rsid w:val="007426A1"/>
    <w:rsid w:val="00745F82"/>
    <w:rsid w:val="00792BB0"/>
    <w:rsid w:val="007C05E4"/>
    <w:rsid w:val="007F257D"/>
    <w:rsid w:val="007F5D32"/>
    <w:rsid w:val="00807D70"/>
    <w:rsid w:val="00812026"/>
    <w:rsid w:val="0082071C"/>
    <w:rsid w:val="008353E2"/>
    <w:rsid w:val="00841AC9"/>
    <w:rsid w:val="0088285F"/>
    <w:rsid w:val="00883CD3"/>
    <w:rsid w:val="008908D9"/>
    <w:rsid w:val="008B1D2E"/>
    <w:rsid w:val="008C567E"/>
    <w:rsid w:val="008D4663"/>
    <w:rsid w:val="008E3FC4"/>
    <w:rsid w:val="008E6F5C"/>
    <w:rsid w:val="008F1E66"/>
    <w:rsid w:val="00902CE4"/>
    <w:rsid w:val="0090389A"/>
    <w:rsid w:val="009039FD"/>
    <w:rsid w:val="00907986"/>
    <w:rsid w:val="00925AF0"/>
    <w:rsid w:val="009270BF"/>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6804"/>
    <w:rsid w:val="00A50AB2"/>
    <w:rsid w:val="00A51F50"/>
    <w:rsid w:val="00A61F0B"/>
    <w:rsid w:val="00A72D2B"/>
    <w:rsid w:val="00A82610"/>
    <w:rsid w:val="00A96F9D"/>
    <w:rsid w:val="00AB4144"/>
    <w:rsid w:val="00AC1DBE"/>
    <w:rsid w:val="00AC2295"/>
    <w:rsid w:val="00AC52CF"/>
    <w:rsid w:val="00AF361A"/>
    <w:rsid w:val="00AF37A0"/>
    <w:rsid w:val="00AF7001"/>
    <w:rsid w:val="00B0033D"/>
    <w:rsid w:val="00B1753A"/>
    <w:rsid w:val="00B327F2"/>
    <w:rsid w:val="00B52EF7"/>
    <w:rsid w:val="00B66486"/>
    <w:rsid w:val="00B745A9"/>
    <w:rsid w:val="00B80AEA"/>
    <w:rsid w:val="00B80BE3"/>
    <w:rsid w:val="00B863DA"/>
    <w:rsid w:val="00B91068"/>
    <w:rsid w:val="00B949D2"/>
    <w:rsid w:val="00B954F0"/>
    <w:rsid w:val="00B974D6"/>
    <w:rsid w:val="00BA1F99"/>
    <w:rsid w:val="00BA4E33"/>
    <w:rsid w:val="00BB268B"/>
    <w:rsid w:val="00BC1D85"/>
    <w:rsid w:val="00BC58B4"/>
    <w:rsid w:val="00BE411A"/>
    <w:rsid w:val="00C05690"/>
    <w:rsid w:val="00C20B67"/>
    <w:rsid w:val="00C24D8C"/>
    <w:rsid w:val="00C24E8B"/>
    <w:rsid w:val="00C35DB5"/>
    <w:rsid w:val="00C40F83"/>
    <w:rsid w:val="00C438FC"/>
    <w:rsid w:val="00C86C6E"/>
    <w:rsid w:val="00C90F5B"/>
    <w:rsid w:val="00C979FB"/>
    <w:rsid w:val="00CB0DAC"/>
    <w:rsid w:val="00CB4A65"/>
    <w:rsid w:val="00CB62CC"/>
    <w:rsid w:val="00CB71E9"/>
    <w:rsid w:val="00CC4FEB"/>
    <w:rsid w:val="00CD0CBC"/>
    <w:rsid w:val="00CD5998"/>
    <w:rsid w:val="00CE30FB"/>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A2154"/>
    <w:rsid w:val="00DB0084"/>
    <w:rsid w:val="00DB4232"/>
    <w:rsid w:val="00DF40B4"/>
    <w:rsid w:val="00DF6D12"/>
    <w:rsid w:val="00E07646"/>
    <w:rsid w:val="00E255A5"/>
    <w:rsid w:val="00E27A76"/>
    <w:rsid w:val="00E31EA0"/>
    <w:rsid w:val="00E321BB"/>
    <w:rsid w:val="00E337F2"/>
    <w:rsid w:val="00E33CAA"/>
    <w:rsid w:val="00E460F8"/>
    <w:rsid w:val="00E517FD"/>
    <w:rsid w:val="00E535F8"/>
    <w:rsid w:val="00E72CB2"/>
    <w:rsid w:val="00E85227"/>
    <w:rsid w:val="00E93DB1"/>
    <w:rsid w:val="00E965F5"/>
    <w:rsid w:val="00E9672D"/>
    <w:rsid w:val="00EB3E0F"/>
    <w:rsid w:val="00EB4F0A"/>
    <w:rsid w:val="00EC7266"/>
    <w:rsid w:val="00F158B5"/>
    <w:rsid w:val="00F3780F"/>
    <w:rsid w:val="00F43535"/>
    <w:rsid w:val="00F53669"/>
    <w:rsid w:val="00F54F4A"/>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D1DDF"/>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85BCEB28-80F1-47A0-9476-0925105D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Hyp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241213163">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819B-1053-4EB9-9095-C482BF4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Nielaczny, Jörg - BKK24</cp:lastModifiedBy>
  <cp:revision>4</cp:revision>
  <cp:lastPrinted>2019-11-25T10:44:00Z</cp:lastPrinted>
  <dcterms:created xsi:type="dcterms:W3CDTF">2020-05-25T15:30:00Z</dcterms:created>
  <dcterms:modified xsi:type="dcterms:W3CDTF">2020-05-26T09:31:00Z</dcterms:modified>
</cp:coreProperties>
</file>