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6680E" w14:textId="77777777" w:rsidR="00C91C5C" w:rsidRDefault="00C91C5C" w:rsidP="003148D9">
      <w:pPr>
        <w:tabs>
          <w:tab w:val="left" w:pos="6096"/>
        </w:tabs>
        <w:ind w:right="3402"/>
        <w:rPr>
          <w:rFonts w:ascii="Arial" w:hAnsi="Arial" w:cs="Arial"/>
        </w:rPr>
      </w:pPr>
      <w:r>
        <w:rPr>
          <w:rFonts w:ascii="Arial" w:hAnsi="Arial" w:cs="Arial"/>
          <w:noProof/>
          <w:lang w:eastAsia="de-DE"/>
        </w:rPr>
        <w:drawing>
          <wp:inline distT="0" distB="0" distL="0" distR="0" wp14:anchorId="6DC2F95F" wp14:editId="6BE5AD4A">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14:paraId="4C22BDEC" w14:textId="77777777" w:rsidR="00FA4BEC" w:rsidRPr="00746597" w:rsidRDefault="00C91C5C" w:rsidP="003148D9">
      <w:pPr>
        <w:tabs>
          <w:tab w:val="left" w:pos="6096"/>
        </w:tabs>
        <w:spacing w:before="240" w:line="360" w:lineRule="auto"/>
        <w:ind w:right="3683"/>
        <w:rPr>
          <w:rFonts w:ascii="Arial" w:hAnsi="Arial" w:cs="Arial"/>
          <w:i/>
          <w:sz w:val="24"/>
          <w:szCs w:val="24"/>
        </w:rPr>
      </w:pPr>
      <w:r w:rsidRPr="00746597">
        <w:rPr>
          <w:rFonts w:ascii="Arial" w:hAnsi="Arial" w:cs="Arial"/>
          <w:i/>
          <w:sz w:val="24"/>
          <w:szCs w:val="24"/>
        </w:rPr>
        <w:t>Presseinformation</w:t>
      </w:r>
    </w:p>
    <w:p w14:paraId="6BDCE298" w14:textId="77777777" w:rsidR="00C91C5C" w:rsidRDefault="003148D9" w:rsidP="003148D9">
      <w:pPr>
        <w:tabs>
          <w:tab w:val="left" w:pos="6096"/>
        </w:tabs>
        <w:spacing w:before="240" w:line="360" w:lineRule="auto"/>
        <w:ind w:right="3683"/>
        <w:rPr>
          <w:rFonts w:ascii="Arial" w:hAnsi="Arial" w:cs="Arial"/>
          <w:b/>
          <w:sz w:val="24"/>
          <w:szCs w:val="24"/>
        </w:rPr>
      </w:pPr>
      <w:r>
        <w:rPr>
          <w:rFonts w:ascii="Arial" w:hAnsi="Arial" w:cs="Arial"/>
          <w:b/>
          <w:sz w:val="24"/>
          <w:szCs w:val="24"/>
        </w:rPr>
        <w:t>Ausgezeichnete Ver</w:t>
      </w:r>
      <w:r w:rsidR="006208ED">
        <w:rPr>
          <w:rFonts w:ascii="Arial" w:hAnsi="Arial" w:cs="Arial"/>
          <w:b/>
          <w:sz w:val="24"/>
          <w:szCs w:val="24"/>
        </w:rPr>
        <w:t>einbarkeit von Beruf und Familie</w:t>
      </w:r>
    </w:p>
    <w:p w14:paraId="13EDD596" w14:textId="469DCA75" w:rsidR="003148D9" w:rsidRPr="00CD3564" w:rsidRDefault="003148D9" w:rsidP="003148D9">
      <w:pPr>
        <w:tabs>
          <w:tab w:val="left" w:pos="6096"/>
        </w:tabs>
        <w:spacing w:before="240" w:line="360" w:lineRule="auto"/>
        <w:ind w:right="3683"/>
        <w:rPr>
          <w:rFonts w:ascii="Arial" w:hAnsi="Arial" w:cs="Arial"/>
          <w:b/>
          <w:sz w:val="24"/>
          <w:szCs w:val="24"/>
        </w:rPr>
      </w:pPr>
      <w:r>
        <w:rPr>
          <w:rFonts w:ascii="Arial" w:hAnsi="Arial" w:cs="Arial"/>
          <w:b/>
          <w:sz w:val="24"/>
          <w:szCs w:val="24"/>
        </w:rPr>
        <w:t xml:space="preserve">BKK24 zum </w:t>
      </w:r>
      <w:r w:rsidR="005A084B">
        <w:rPr>
          <w:rFonts w:ascii="Arial" w:hAnsi="Arial" w:cs="Arial"/>
          <w:b/>
          <w:sz w:val="24"/>
          <w:szCs w:val="24"/>
        </w:rPr>
        <w:t>zweiten</w:t>
      </w:r>
      <w:r>
        <w:rPr>
          <w:rFonts w:ascii="Arial" w:hAnsi="Arial" w:cs="Arial"/>
          <w:b/>
          <w:sz w:val="24"/>
          <w:szCs w:val="24"/>
        </w:rPr>
        <w:t xml:space="preserve"> Mal zertifiziert</w:t>
      </w:r>
    </w:p>
    <w:p w14:paraId="2627926B" w14:textId="29828A15" w:rsidR="00867457" w:rsidRDefault="008E54FF" w:rsidP="003148D9">
      <w:pPr>
        <w:tabs>
          <w:tab w:val="left" w:pos="6096"/>
          <w:tab w:val="left" w:pos="7655"/>
        </w:tabs>
        <w:spacing w:before="240" w:line="360" w:lineRule="auto"/>
        <w:ind w:right="2549"/>
        <w:jc w:val="both"/>
        <w:rPr>
          <w:rFonts w:ascii="Arial" w:hAnsi="Arial" w:cs="Arial"/>
          <w:sz w:val="24"/>
          <w:szCs w:val="24"/>
        </w:rPr>
      </w:pPr>
      <w:r>
        <w:rPr>
          <w:rFonts w:ascii="Arial" w:hAnsi="Arial" w:cs="Arial"/>
          <w:b/>
          <w:sz w:val="24"/>
          <w:szCs w:val="24"/>
        </w:rPr>
        <w:t>Obernkirchen</w:t>
      </w:r>
      <w:r w:rsidR="002F262A">
        <w:rPr>
          <w:rFonts w:ascii="Arial" w:hAnsi="Arial" w:cs="Arial"/>
          <w:b/>
          <w:sz w:val="24"/>
          <w:szCs w:val="24"/>
        </w:rPr>
        <w:t>/Berlin</w:t>
      </w:r>
      <w:r>
        <w:rPr>
          <w:rFonts w:ascii="Arial" w:hAnsi="Arial" w:cs="Arial"/>
          <w:b/>
          <w:sz w:val="24"/>
          <w:szCs w:val="24"/>
        </w:rPr>
        <w:t>.</w:t>
      </w:r>
      <w:r w:rsidR="00DE7742">
        <w:rPr>
          <w:rFonts w:ascii="Arial" w:hAnsi="Arial" w:cs="Arial"/>
          <w:b/>
          <w:sz w:val="24"/>
          <w:szCs w:val="24"/>
        </w:rPr>
        <w:t xml:space="preserve"> </w:t>
      </w:r>
      <w:r w:rsidR="00DE7742">
        <w:rPr>
          <w:rFonts w:ascii="Arial" w:hAnsi="Arial" w:cs="Arial"/>
          <w:sz w:val="24"/>
          <w:szCs w:val="24"/>
        </w:rPr>
        <w:t>Bereits seit 2015 ist die BKK24 zertifiziert in Sachen „berufundfamilie“. Vor kurzem hat die in Obernkirchen ansässige Krankenkasse auch die so genannte Re-</w:t>
      </w:r>
      <w:r w:rsidR="00FE113B">
        <w:rPr>
          <w:rFonts w:ascii="Arial" w:hAnsi="Arial" w:cs="Arial"/>
          <w:sz w:val="24"/>
          <w:szCs w:val="24"/>
        </w:rPr>
        <w:t xml:space="preserve">Zertifizierung erfolgreich abgeschlossen. Damit steht fest: </w:t>
      </w:r>
      <w:r w:rsidR="00DE7742">
        <w:rPr>
          <w:rFonts w:ascii="Arial" w:hAnsi="Arial" w:cs="Arial"/>
          <w:sz w:val="24"/>
          <w:szCs w:val="24"/>
        </w:rPr>
        <w:t xml:space="preserve">Für weitere drei Jahre darf </w:t>
      </w:r>
      <w:r w:rsidR="00FE113B">
        <w:rPr>
          <w:rFonts w:ascii="Arial" w:hAnsi="Arial" w:cs="Arial"/>
          <w:sz w:val="24"/>
          <w:szCs w:val="24"/>
        </w:rPr>
        <w:t>die Auszeichnung getragen werden.</w:t>
      </w:r>
      <w:r w:rsidR="00BB714E">
        <w:rPr>
          <w:rFonts w:ascii="Arial" w:hAnsi="Arial" w:cs="Arial"/>
          <w:sz w:val="24"/>
          <w:szCs w:val="24"/>
        </w:rPr>
        <w:t xml:space="preserve"> Das entsprechende Zertifikat wurde jetzt von Bundesfamilienministerin Dr. Franziska Giffey im Rahmen einer Feierstunde in Berlin übergeben.</w:t>
      </w:r>
    </w:p>
    <w:p w14:paraId="5728CBD1" w14:textId="075D045C" w:rsidR="007938DA" w:rsidRDefault="00FE113B" w:rsidP="003148D9">
      <w:pPr>
        <w:tabs>
          <w:tab w:val="left" w:pos="6096"/>
          <w:tab w:val="left" w:pos="7655"/>
        </w:tabs>
        <w:spacing w:before="240" w:line="360" w:lineRule="auto"/>
        <w:ind w:right="2549"/>
        <w:jc w:val="both"/>
        <w:rPr>
          <w:rFonts w:ascii="Arial" w:hAnsi="Arial" w:cs="Arial"/>
          <w:sz w:val="24"/>
          <w:szCs w:val="24"/>
        </w:rPr>
      </w:pPr>
      <w:r>
        <w:rPr>
          <w:rFonts w:ascii="Arial" w:hAnsi="Arial" w:cs="Arial"/>
          <w:sz w:val="24"/>
          <w:szCs w:val="24"/>
        </w:rPr>
        <w:t xml:space="preserve">Hintergrund ist das Engagement der BKK24 für eine </w:t>
      </w:r>
      <w:r w:rsidR="007938DA">
        <w:rPr>
          <w:rFonts w:ascii="Arial" w:hAnsi="Arial" w:cs="Arial"/>
          <w:sz w:val="24"/>
          <w:szCs w:val="24"/>
        </w:rPr>
        <w:t>„</w:t>
      </w:r>
      <w:r>
        <w:rPr>
          <w:rFonts w:ascii="Arial" w:hAnsi="Arial" w:cs="Arial"/>
          <w:sz w:val="24"/>
          <w:szCs w:val="24"/>
        </w:rPr>
        <w:t>familien- und lebensphasengerechte Gestaltung der Personalpolitik</w:t>
      </w:r>
      <w:r w:rsidR="007938DA">
        <w:rPr>
          <w:rFonts w:ascii="Arial" w:hAnsi="Arial" w:cs="Arial"/>
          <w:sz w:val="24"/>
          <w:szCs w:val="24"/>
        </w:rPr>
        <w:t xml:space="preserve">“, wie es in dem Bericht zur Auditierung formuliert wird. </w:t>
      </w:r>
      <w:r w:rsidR="002F262A">
        <w:rPr>
          <w:rFonts w:ascii="Arial" w:hAnsi="Arial" w:cs="Arial"/>
          <w:sz w:val="24"/>
          <w:szCs w:val="24"/>
        </w:rPr>
        <w:t>Stefan Bohm, Geschäftsbereichsleiter Unternehmensentwicklung,</w:t>
      </w:r>
      <w:r w:rsidR="007938DA">
        <w:rPr>
          <w:rFonts w:ascii="Arial" w:hAnsi="Arial" w:cs="Arial"/>
          <w:sz w:val="24"/>
          <w:szCs w:val="24"/>
        </w:rPr>
        <w:t xml:space="preserve"> freut</w:t>
      </w:r>
      <w:r w:rsidR="00F114EF">
        <w:rPr>
          <w:rFonts w:ascii="Arial" w:hAnsi="Arial" w:cs="Arial"/>
          <w:sz w:val="24"/>
          <w:szCs w:val="24"/>
        </w:rPr>
        <w:t xml:space="preserve"> sich über ein zukunftsweisendes</w:t>
      </w:r>
      <w:r w:rsidR="007938DA">
        <w:rPr>
          <w:rFonts w:ascii="Arial" w:hAnsi="Arial" w:cs="Arial"/>
          <w:sz w:val="24"/>
          <w:szCs w:val="24"/>
        </w:rPr>
        <w:t xml:space="preserve"> Zeichen für die derzeitigen Mitarbeiterinnen und Mitarbeiter der BKK24 genauso wie über die Stärkung der Attraktivität als Arbeitgeber. Auf die durchgeführten Ma</w:t>
      </w:r>
      <w:r w:rsidR="002F262A">
        <w:rPr>
          <w:rFonts w:ascii="Arial" w:hAnsi="Arial" w:cs="Arial"/>
          <w:sz w:val="24"/>
          <w:szCs w:val="24"/>
        </w:rPr>
        <w:t xml:space="preserve">ßnahmen angesprochen, blickt die Personalreferentin Rabea Röhse </w:t>
      </w:r>
      <w:r w:rsidR="00402018">
        <w:rPr>
          <w:rFonts w:ascii="Arial" w:hAnsi="Arial" w:cs="Arial"/>
          <w:sz w:val="24"/>
          <w:szCs w:val="24"/>
        </w:rPr>
        <w:t xml:space="preserve">auf ganz verschiedene Entwicklungen. So würden diverse und flexible Gleitzeitregelungen dazu zählen, </w:t>
      </w:r>
      <w:r w:rsidR="007559BA">
        <w:rPr>
          <w:rFonts w:ascii="Arial" w:hAnsi="Arial" w:cs="Arial"/>
          <w:sz w:val="24"/>
          <w:szCs w:val="24"/>
        </w:rPr>
        <w:t xml:space="preserve">ebenso </w:t>
      </w:r>
      <w:r w:rsidR="00402018">
        <w:rPr>
          <w:rFonts w:ascii="Arial" w:hAnsi="Arial" w:cs="Arial"/>
          <w:sz w:val="24"/>
          <w:szCs w:val="24"/>
        </w:rPr>
        <w:t>ein systematisch</w:t>
      </w:r>
      <w:r w:rsidR="005A084B">
        <w:rPr>
          <w:rFonts w:ascii="Arial" w:hAnsi="Arial" w:cs="Arial"/>
          <w:sz w:val="24"/>
          <w:szCs w:val="24"/>
        </w:rPr>
        <w:t>es</w:t>
      </w:r>
      <w:r w:rsidR="00402018">
        <w:rPr>
          <w:rFonts w:ascii="Arial" w:hAnsi="Arial" w:cs="Arial"/>
          <w:sz w:val="24"/>
          <w:szCs w:val="24"/>
        </w:rPr>
        <w:t xml:space="preserve"> Gesundheitsmanagement, vielfältige Kommunikations- </w:t>
      </w:r>
      <w:r w:rsidR="005A084B">
        <w:rPr>
          <w:rFonts w:ascii="Arial" w:hAnsi="Arial" w:cs="Arial"/>
          <w:sz w:val="24"/>
          <w:szCs w:val="24"/>
        </w:rPr>
        <w:t xml:space="preserve">und </w:t>
      </w:r>
      <w:r w:rsidR="00402018">
        <w:rPr>
          <w:rFonts w:ascii="Arial" w:hAnsi="Arial" w:cs="Arial"/>
          <w:sz w:val="24"/>
          <w:szCs w:val="24"/>
        </w:rPr>
        <w:t>Informationsmedien, regelmäßige und hierarchie-übergreifende Gesprächsrunden sowie ein</w:t>
      </w:r>
      <w:r w:rsidR="007559BA">
        <w:rPr>
          <w:rFonts w:ascii="Arial" w:hAnsi="Arial" w:cs="Arial"/>
          <w:sz w:val="24"/>
          <w:szCs w:val="24"/>
        </w:rPr>
        <w:t>e</w:t>
      </w:r>
      <w:r w:rsidR="00402018">
        <w:rPr>
          <w:rFonts w:ascii="Arial" w:hAnsi="Arial" w:cs="Arial"/>
          <w:sz w:val="24"/>
          <w:szCs w:val="24"/>
        </w:rPr>
        <w:t xml:space="preserve"> </w:t>
      </w:r>
      <w:r w:rsidR="007559BA">
        <w:rPr>
          <w:rFonts w:ascii="Arial" w:hAnsi="Arial" w:cs="Arial"/>
          <w:sz w:val="24"/>
          <w:szCs w:val="24"/>
        </w:rPr>
        <w:t xml:space="preserve">möglichst </w:t>
      </w:r>
      <w:r w:rsidR="00402018">
        <w:rPr>
          <w:rFonts w:ascii="Arial" w:hAnsi="Arial" w:cs="Arial"/>
          <w:sz w:val="24"/>
          <w:szCs w:val="24"/>
        </w:rPr>
        <w:t>individuelle Karrierepl</w:t>
      </w:r>
      <w:r w:rsidR="007559BA">
        <w:rPr>
          <w:rFonts w:ascii="Arial" w:hAnsi="Arial" w:cs="Arial"/>
          <w:sz w:val="24"/>
          <w:szCs w:val="24"/>
        </w:rPr>
        <w:t>anung unter Berücksichtigung privater</w:t>
      </w:r>
      <w:r w:rsidR="00402018">
        <w:rPr>
          <w:rFonts w:ascii="Arial" w:hAnsi="Arial" w:cs="Arial"/>
          <w:sz w:val="24"/>
          <w:szCs w:val="24"/>
        </w:rPr>
        <w:t xml:space="preserve"> Situation</w:t>
      </w:r>
      <w:r w:rsidR="007559BA">
        <w:rPr>
          <w:rFonts w:ascii="Arial" w:hAnsi="Arial" w:cs="Arial"/>
          <w:sz w:val="24"/>
          <w:szCs w:val="24"/>
        </w:rPr>
        <w:t>en</w:t>
      </w:r>
      <w:r w:rsidR="00402018">
        <w:rPr>
          <w:rFonts w:ascii="Arial" w:hAnsi="Arial" w:cs="Arial"/>
          <w:sz w:val="24"/>
          <w:szCs w:val="24"/>
        </w:rPr>
        <w:t>. Nach wie vor eine Besonderheit sei das „</w:t>
      </w:r>
      <w:r w:rsidR="005A084B">
        <w:rPr>
          <w:rFonts w:ascii="Arial" w:hAnsi="Arial" w:cs="Arial"/>
          <w:sz w:val="24"/>
          <w:szCs w:val="24"/>
        </w:rPr>
        <w:t>Eltern</w:t>
      </w:r>
      <w:r w:rsidR="00402018">
        <w:rPr>
          <w:rFonts w:ascii="Arial" w:hAnsi="Arial" w:cs="Arial"/>
          <w:sz w:val="24"/>
          <w:szCs w:val="24"/>
        </w:rPr>
        <w:t>-Kind-Arbeitszimmer.“</w:t>
      </w:r>
    </w:p>
    <w:p w14:paraId="531FEC90" w14:textId="211497DF" w:rsidR="00725BE7" w:rsidRPr="008E54FF" w:rsidRDefault="00402018" w:rsidP="003148D9">
      <w:pPr>
        <w:tabs>
          <w:tab w:val="left" w:pos="6096"/>
        </w:tabs>
        <w:spacing w:before="240" w:line="360" w:lineRule="auto"/>
        <w:ind w:right="2549"/>
        <w:jc w:val="both"/>
        <w:rPr>
          <w:rFonts w:ascii="Arial" w:hAnsi="Arial" w:cs="Arial"/>
          <w:sz w:val="24"/>
          <w:szCs w:val="24"/>
        </w:rPr>
      </w:pPr>
      <w:r>
        <w:rPr>
          <w:rFonts w:ascii="Arial" w:hAnsi="Arial" w:cs="Arial"/>
          <w:sz w:val="24"/>
          <w:szCs w:val="24"/>
        </w:rPr>
        <w:t>Werden die genannten Maßnahm</w:t>
      </w:r>
      <w:r w:rsidR="007559BA">
        <w:rPr>
          <w:rFonts w:ascii="Arial" w:hAnsi="Arial" w:cs="Arial"/>
          <w:sz w:val="24"/>
          <w:szCs w:val="24"/>
        </w:rPr>
        <w:t>en bzw. Einrichtungen bereits</w:t>
      </w:r>
      <w:r>
        <w:rPr>
          <w:rFonts w:ascii="Arial" w:hAnsi="Arial" w:cs="Arial"/>
          <w:sz w:val="24"/>
          <w:szCs w:val="24"/>
        </w:rPr>
        <w:t xml:space="preserve"> </w:t>
      </w:r>
      <w:r w:rsidR="007559BA">
        <w:rPr>
          <w:rFonts w:ascii="Arial" w:hAnsi="Arial" w:cs="Arial"/>
          <w:sz w:val="24"/>
          <w:szCs w:val="24"/>
        </w:rPr>
        <w:t xml:space="preserve">von vielen BKK24-Mitarbeitern </w:t>
      </w:r>
      <w:r w:rsidR="003148D9">
        <w:rPr>
          <w:rFonts w:ascii="Arial" w:hAnsi="Arial" w:cs="Arial"/>
          <w:sz w:val="24"/>
          <w:szCs w:val="24"/>
        </w:rPr>
        <w:t xml:space="preserve">in </w:t>
      </w:r>
      <w:r>
        <w:rPr>
          <w:rFonts w:ascii="Arial" w:hAnsi="Arial" w:cs="Arial"/>
          <w:sz w:val="24"/>
          <w:szCs w:val="24"/>
        </w:rPr>
        <w:t>Anspruch genommen</w:t>
      </w:r>
      <w:r w:rsidR="007559BA">
        <w:rPr>
          <w:rFonts w:ascii="Arial" w:hAnsi="Arial" w:cs="Arial"/>
          <w:sz w:val="24"/>
          <w:szCs w:val="24"/>
        </w:rPr>
        <w:t xml:space="preserve">, </w:t>
      </w:r>
      <w:proofErr w:type="gramStart"/>
      <w:r w:rsidR="007559BA">
        <w:rPr>
          <w:rFonts w:ascii="Arial" w:hAnsi="Arial" w:cs="Arial"/>
          <w:sz w:val="24"/>
          <w:szCs w:val="24"/>
        </w:rPr>
        <w:t>sind</w:t>
      </w:r>
      <w:proofErr w:type="gramEnd"/>
      <w:r w:rsidR="007559BA">
        <w:rPr>
          <w:rFonts w:ascii="Arial" w:hAnsi="Arial" w:cs="Arial"/>
          <w:sz w:val="24"/>
          <w:szCs w:val="24"/>
        </w:rPr>
        <w:t xml:space="preserve"> eine Reihe an weiteren Dinge</w:t>
      </w:r>
      <w:r w:rsidR="003148D9">
        <w:rPr>
          <w:rFonts w:ascii="Arial" w:hAnsi="Arial" w:cs="Arial"/>
          <w:sz w:val="24"/>
          <w:szCs w:val="24"/>
        </w:rPr>
        <w:t>n</w:t>
      </w:r>
      <w:r w:rsidR="007559BA">
        <w:rPr>
          <w:rFonts w:ascii="Arial" w:hAnsi="Arial" w:cs="Arial"/>
          <w:sz w:val="24"/>
          <w:szCs w:val="24"/>
        </w:rPr>
        <w:t xml:space="preserve"> in konkreter Vor</w:t>
      </w:r>
      <w:r w:rsidR="002F262A">
        <w:rPr>
          <w:rFonts w:ascii="Arial" w:hAnsi="Arial" w:cs="Arial"/>
          <w:sz w:val="24"/>
          <w:szCs w:val="24"/>
        </w:rPr>
        <w:t xml:space="preserve">bereitung. Als Stichworte nennen Bohm und Röhse </w:t>
      </w:r>
      <w:r w:rsidR="007559BA">
        <w:rPr>
          <w:rFonts w:ascii="Arial" w:hAnsi="Arial" w:cs="Arial"/>
          <w:sz w:val="24"/>
          <w:szCs w:val="24"/>
        </w:rPr>
        <w:t>„Lebensla</w:t>
      </w:r>
      <w:r w:rsidR="005A084B">
        <w:rPr>
          <w:rFonts w:ascii="Arial" w:hAnsi="Arial" w:cs="Arial"/>
          <w:sz w:val="24"/>
          <w:szCs w:val="24"/>
        </w:rPr>
        <w:t xml:space="preserve">nges Lernen“, </w:t>
      </w:r>
      <w:r w:rsidR="007559BA">
        <w:rPr>
          <w:rFonts w:ascii="Arial" w:hAnsi="Arial" w:cs="Arial"/>
          <w:sz w:val="24"/>
          <w:szCs w:val="24"/>
        </w:rPr>
        <w:t xml:space="preserve">„Vertretungsregelungen“ </w:t>
      </w:r>
      <w:r w:rsidR="005A084B">
        <w:rPr>
          <w:rFonts w:ascii="Arial" w:hAnsi="Arial" w:cs="Arial"/>
          <w:sz w:val="24"/>
          <w:szCs w:val="24"/>
        </w:rPr>
        <w:t>sowie „Kinder- und Pfl</w:t>
      </w:r>
      <w:r w:rsidR="003148D9">
        <w:rPr>
          <w:rFonts w:ascii="Arial" w:hAnsi="Arial" w:cs="Arial"/>
          <w:sz w:val="24"/>
          <w:szCs w:val="24"/>
        </w:rPr>
        <w:t xml:space="preserve">egeverantwortung“.  </w:t>
      </w:r>
    </w:p>
    <w:p w14:paraId="1C537D48" w14:textId="77777777" w:rsidR="00F75B91" w:rsidRDefault="00F75B91" w:rsidP="003148D9">
      <w:pPr>
        <w:tabs>
          <w:tab w:val="left" w:pos="6096"/>
        </w:tabs>
        <w:spacing w:before="240"/>
        <w:ind w:right="2834"/>
        <w:rPr>
          <w:rFonts w:ascii="Arial" w:hAnsi="Arial" w:cs="Arial"/>
          <w:b/>
          <w:i/>
          <w:sz w:val="24"/>
          <w:szCs w:val="24"/>
        </w:rPr>
      </w:pPr>
    </w:p>
    <w:p w14:paraId="49F9ED4D" w14:textId="77777777" w:rsidR="00F75B91" w:rsidRDefault="00F75B91" w:rsidP="003148D9">
      <w:pPr>
        <w:tabs>
          <w:tab w:val="left" w:pos="6096"/>
        </w:tabs>
        <w:spacing w:before="240"/>
        <w:ind w:right="2834"/>
        <w:rPr>
          <w:rFonts w:ascii="Arial" w:hAnsi="Arial" w:cs="Arial"/>
          <w:b/>
          <w:i/>
          <w:sz w:val="24"/>
          <w:szCs w:val="24"/>
        </w:rPr>
      </w:pPr>
    </w:p>
    <w:p w14:paraId="0AC32FC6" w14:textId="77777777" w:rsidR="00C91C5C" w:rsidRPr="00BB714E" w:rsidRDefault="00C91C5C" w:rsidP="003148D9">
      <w:pPr>
        <w:tabs>
          <w:tab w:val="left" w:pos="6096"/>
        </w:tabs>
        <w:spacing w:before="240"/>
        <w:ind w:right="2834"/>
        <w:rPr>
          <w:rFonts w:ascii="Arial" w:hAnsi="Arial" w:cs="Arial"/>
          <w:b/>
          <w:i/>
          <w:sz w:val="24"/>
          <w:szCs w:val="24"/>
        </w:rPr>
      </w:pPr>
      <w:r w:rsidRPr="00BB714E">
        <w:rPr>
          <w:rFonts w:ascii="Arial" w:hAnsi="Arial" w:cs="Arial"/>
          <w:b/>
          <w:i/>
          <w:sz w:val="24"/>
          <w:szCs w:val="24"/>
        </w:rPr>
        <w:lastRenderedPageBreak/>
        <w:t>Pressekontakt</w:t>
      </w:r>
    </w:p>
    <w:p w14:paraId="7D0C8223" w14:textId="77777777" w:rsidR="008E54FF" w:rsidRDefault="008E54FF" w:rsidP="003148D9">
      <w:pPr>
        <w:tabs>
          <w:tab w:val="left" w:pos="6096"/>
        </w:tabs>
        <w:spacing w:after="0"/>
        <w:ind w:right="2834"/>
        <w:rPr>
          <w:rFonts w:ascii="Arial" w:hAnsi="Arial" w:cs="Arial"/>
          <w:sz w:val="24"/>
          <w:szCs w:val="24"/>
        </w:rPr>
      </w:pPr>
      <w:r>
        <w:rPr>
          <w:rFonts w:ascii="Arial" w:hAnsi="Arial" w:cs="Arial"/>
          <w:sz w:val="24"/>
          <w:szCs w:val="24"/>
        </w:rPr>
        <w:t>BKK24</w:t>
      </w:r>
    </w:p>
    <w:p w14:paraId="63E9764B" w14:textId="77777777" w:rsidR="00C91C5C" w:rsidRPr="00CD3564" w:rsidRDefault="00C91C5C" w:rsidP="003148D9">
      <w:pPr>
        <w:tabs>
          <w:tab w:val="left" w:pos="6096"/>
        </w:tabs>
        <w:spacing w:after="0"/>
        <w:ind w:right="2834"/>
        <w:rPr>
          <w:rFonts w:ascii="Arial" w:hAnsi="Arial" w:cs="Arial"/>
          <w:sz w:val="24"/>
          <w:szCs w:val="24"/>
        </w:rPr>
      </w:pPr>
      <w:r w:rsidRPr="00CD3564">
        <w:rPr>
          <w:rFonts w:ascii="Arial" w:hAnsi="Arial" w:cs="Arial"/>
          <w:sz w:val="24"/>
          <w:szCs w:val="24"/>
        </w:rPr>
        <w:t>Jörg Nielaczny</w:t>
      </w:r>
    </w:p>
    <w:p w14:paraId="0E6C0593" w14:textId="77777777" w:rsidR="00C91C5C" w:rsidRPr="00CD3564" w:rsidRDefault="00C91C5C" w:rsidP="003148D9">
      <w:pPr>
        <w:tabs>
          <w:tab w:val="left" w:pos="6096"/>
        </w:tabs>
        <w:spacing w:after="0"/>
        <w:ind w:right="2834"/>
        <w:rPr>
          <w:rFonts w:ascii="Arial" w:hAnsi="Arial" w:cs="Arial"/>
          <w:sz w:val="24"/>
          <w:szCs w:val="24"/>
        </w:rPr>
      </w:pPr>
      <w:r w:rsidRPr="00CD3564">
        <w:rPr>
          <w:rFonts w:ascii="Arial" w:hAnsi="Arial" w:cs="Arial"/>
          <w:sz w:val="24"/>
          <w:szCs w:val="24"/>
        </w:rPr>
        <w:t>Telefon: 05724 971 116</w:t>
      </w:r>
    </w:p>
    <w:p w14:paraId="611E8236" w14:textId="77777777" w:rsidR="00C91C5C" w:rsidRPr="00CD3564" w:rsidRDefault="00C91C5C" w:rsidP="003148D9">
      <w:pPr>
        <w:tabs>
          <w:tab w:val="left" w:pos="6096"/>
        </w:tabs>
        <w:spacing w:after="0"/>
        <w:ind w:right="2834"/>
        <w:rPr>
          <w:rFonts w:ascii="Arial" w:hAnsi="Arial" w:cs="Arial"/>
          <w:sz w:val="24"/>
          <w:szCs w:val="24"/>
        </w:rPr>
      </w:pPr>
      <w:r w:rsidRPr="00CD3564">
        <w:rPr>
          <w:rFonts w:ascii="Arial" w:hAnsi="Arial" w:cs="Arial"/>
          <w:sz w:val="24"/>
          <w:szCs w:val="24"/>
        </w:rPr>
        <w:t>E-Mail: j.nielaczny@bkk24.de</w:t>
      </w:r>
    </w:p>
    <w:p w14:paraId="1E34C532" w14:textId="77777777" w:rsidR="00B7592B" w:rsidRDefault="00BB714E" w:rsidP="00B7592B">
      <w:pPr>
        <w:tabs>
          <w:tab w:val="left" w:pos="6096"/>
        </w:tabs>
        <w:spacing w:before="240" w:line="360" w:lineRule="auto"/>
        <w:ind w:right="2549"/>
        <w:jc w:val="both"/>
        <w:rPr>
          <w:rFonts w:ascii="Arial" w:hAnsi="Arial" w:cs="Arial"/>
          <w:b/>
          <w:i/>
        </w:rPr>
      </w:pPr>
      <w:r w:rsidRPr="00BB714E">
        <w:rPr>
          <w:rFonts w:ascii="Arial" w:hAnsi="Arial" w:cs="Arial"/>
          <w:b/>
          <w:i/>
          <w:sz w:val="24"/>
          <w:szCs w:val="24"/>
        </w:rPr>
        <w:t>Foto</w:t>
      </w:r>
    </w:p>
    <w:p w14:paraId="6D47F6B4" w14:textId="697DD90B" w:rsidR="00021B4E" w:rsidRPr="00800F3B" w:rsidRDefault="00021B4E" w:rsidP="00B7592B">
      <w:pPr>
        <w:tabs>
          <w:tab w:val="left" w:pos="6096"/>
        </w:tabs>
        <w:spacing w:before="240" w:line="360" w:lineRule="auto"/>
        <w:ind w:right="2549"/>
        <w:jc w:val="both"/>
        <w:rPr>
          <w:rFonts w:ascii="Arial" w:hAnsi="Arial" w:cs="Arial"/>
          <w:b/>
          <w:i/>
          <w:sz w:val="24"/>
          <w:szCs w:val="24"/>
        </w:rPr>
      </w:pPr>
      <w:r w:rsidRPr="00800F3B">
        <w:rPr>
          <w:rFonts w:ascii="Arial" w:hAnsi="Arial" w:cs="Arial"/>
          <w:i/>
          <w:sz w:val="24"/>
          <w:szCs w:val="24"/>
        </w:rPr>
        <w:t>Pressetext_berufundfamilie 1.j</w:t>
      </w:r>
      <w:bookmarkStart w:id="0" w:name="_GoBack"/>
      <w:bookmarkEnd w:id="0"/>
      <w:r w:rsidRPr="00800F3B">
        <w:rPr>
          <w:rFonts w:ascii="Arial" w:hAnsi="Arial" w:cs="Arial"/>
          <w:i/>
          <w:sz w:val="24"/>
          <w:szCs w:val="24"/>
        </w:rPr>
        <w:t>pg</w:t>
      </w:r>
    </w:p>
    <w:p w14:paraId="00CBF6A3" w14:textId="5AD8657D" w:rsidR="00BB714E" w:rsidRPr="00800F3B" w:rsidRDefault="00021B4E" w:rsidP="00C91C5C">
      <w:pPr>
        <w:rPr>
          <w:rFonts w:ascii="Arial" w:hAnsi="Arial" w:cs="Arial"/>
          <w:sz w:val="24"/>
          <w:szCs w:val="24"/>
        </w:rPr>
      </w:pPr>
      <w:r w:rsidRPr="00800F3B">
        <w:rPr>
          <w:rFonts w:ascii="Arial" w:hAnsi="Arial" w:cs="Arial"/>
          <w:sz w:val="24"/>
          <w:szCs w:val="24"/>
        </w:rPr>
        <w:t>Rabea Röhse (vierte von links) nahm für die BKK24 das Zertifikat entgegen.</w:t>
      </w:r>
    </w:p>
    <w:p w14:paraId="0AB94656" w14:textId="2266BD83" w:rsidR="00BB714E" w:rsidRPr="00800F3B" w:rsidRDefault="00021B4E" w:rsidP="00E56EDE">
      <w:pPr>
        <w:rPr>
          <w:rFonts w:ascii="Arial" w:hAnsi="Arial" w:cs="Arial"/>
          <w:i/>
          <w:sz w:val="24"/>
          <w:szCs w:val="24"/>
        </w:rPr>
      </w:pPr>
      <w:r w:rsidRPr="00800F3B">
        <w:rPr>
          <w:rFonts w:ascii="Arial" w:hAnsi="Arial" w:cs="Arial"/>
          <w:i/>
          <w:sz w:val="24"/>
          <w:szCs w:val="24"/>
        </w:rPr>
        <w:t>Pressetext_berufundfamilie 2.jpg</w:t>
      </w:r>
    </w:p>
    <w:p w14:paraId="371255E6" w14:textId="27BB9D20" w:rsidR="00BB714E" w:rsidRPr="00800F3B" w:rsidRDefault="00E56EDE" w:rsidP="00800F3B">
      <w:pPr>
        <w:tabs>
          <w:tab w:val="left" w:pos="6096"/>
          <w:tab w:val="left" w:pos="7655"/>
        </w:tabs>
        <w:spacing w:before="240" w:line="360" w:lineRule="auto"/>
        <w:ind w:right="2549"/>
        <w:jc w:val="both"/>
        <w:rPr>
          <w:rFonts w:ascii="Arial" w:hAnsi="Arial" w:cs="Arial"/>
          <w:sz w:val="24"/>
          <w:szCs w:val="24"/>
        </w:rPr>
      </w:pPr>
      <w:r w:rsidRPr="00800F3B">
        <w:rPr>
          <w:rFonts w:ascii="Arial" w:hAnsi="Arial" w:cs="Arial"/>
          <w:sz w:val="24"/>
          <w:szCs w:val="24"/>
        </w:rPr>
        <w:t>Stefan Bohm (links) und Rabea Röhse nahmen für die BKK24 das Zertifikat entgegen. Mit in Berlin war auch</w:t>
      </w:r>
      <w:r w:rsidR="00800F3B" w:rsidRPr="00800F3B">
        <w:rPr>
          <w:rFonts w:ascii="Arial" w:hAnsi="Arial" w:cs="Arial"/>
          <w:sz w:val="24"/>
          <w:szCs w:val="24"/>
        </w:rPr>
        <w:t xml:space="preserve"> Jürgen Stoffregen, Auditor der </w:t>
      </w:r>
      <w:r w:rsidRPr="00800F3B">
        <w:rPr>
          <w:rFonts w:ascii="Arial" w:hAnsi="Arial" w:cs="Arial"/>
          <w:sz w:val="24"/>
          <w:szCs w:val="24"/>
        </w:rPr>
        <w:t>Krankenkasse, dabei.</w:t>
      </w:r>
    </w:p>
    <w:p w14:paraId="3ABA5BFB" w14:textId="77777777" w:rsidR="00021B4E" w:rsidRDefault="00021B4E" w:rsidP="00746597">
      <w:pPr>
        <w:ind w:right="2549"/>
        <w:jc w:val="both"/>
        <w:rPr>
          <w:rFonts w:ascii="Arial" w:hAnsi="Arial" w:cs="Arial"/>
          <w:b/>
          <w:sz w:val="20"/>
          <w:szCs w:val="16"/>
        </w:rPr>
      </w:pPr>
    </w:p>
    <w:p w14:paraId="547921A3" w14:textId="77777777" w:rsidR="00746597" w:rsidRPr="0086567C" w:rsidRDefault="00746597" w:rsidP="00746597">
      <w:pPr>
        <w:ind w:right="2549"/>
        <w:jc w:val="both"/>
        <w:rPr>
          <w:rFonts w:ascii="Arial" w:hAnsi="Arial" w:cs="Arial"/>
          <w:b/>
          <w:sz w:val="20"/>
          <w:szCs w:val="16"/>
        </w:rPr>
      </w:pPr>
      <w:r w:rsidRPr="0086567C">
        <w:rPr>
          <w:rFonts w:ascii="Arial" w:hAnsi="Arial" w:cs="Arial"/>
          <w:b/>
          <w:sz w:val="20"/>
          <w:szCs w:val="16"/>
        </w:rPr>
        <w:t>Über die BKK24</w:t>
      </w:r>
    </w:p>
    <w:p w14:paraId="460C54D6" w14:textId="77777777" w:rsidR="00746597" w:rsidRPr="00B8205A" w:rsidRDefault="00746597" w:rsidP="00746597">
      <w:pPr>
        <w:ind w:right="2549"/>
        <w:jc w:val="both"/>
        <w:rPr>
          <w:rFonts w:ascii="Arial" w:hAnsi="Arial" w:cs="Arial"/>
          <w:sz w:val="20"/>
          <w:szCs w:val="16"/>
        </w:rPr>
      </w:pPr>
      <w:r w:rsidRPr="0086567C">
        <w:rPr>
          <w:rFonts w:ascii="Arial" w:hAnsi="Arial" w:cs="Arial"/>
          <w:sz w:val="20"/>
          <w:szCs w:val="16"/>
        </w:rPr>
        <w:t xml:space="preserve">Die BKK24 ist eine gesetzliche Krankenkasse mit über 130.000 Versicherten. Mit der bundesweit einmaligen Gesundheitsinitiative „Länger besser leben.“ engagiert sich die BKK24 für Prävention und Gesundheitsförderung. Vor diesem Hintergrund </w:t>
      </w:r>
      <w:r w:rsidR="00931B8C">
        <w:rPr>
          <w:rFonts w:ascii="Arial" w:hAnsi="Arial" w:cs="Arial"/>
          <w:sz w:val="20"/>
          <w:szCs w:val="16"/>
        </w:rPr>
        <w:t>werden gemeinsam mit mehr als 28</w:t>
      </w:r>
      <w:r w:rsidRPr="0086567C">
        <w:rPr>
          <w:rFonts w:ascii="Arial" w:hAnsi="Arial" w:cs="Arial"/>
          <w:sz w:val="20"/>
          <w:szCs w:val="16"/>
        </w:rPr>
        <w:t>0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präventionsorientierte Ansatz der BKK24 durch über 80 Extraleistungen, die oberhalb des gesetzlichen Leistungskataloges liegen. So gibt es beispielsweise hohe Zuschüsse für Präventionskurse, sportmedizinische Untersuchungen, alternative Heilmethoden – außerdem den jährlichen „Länger besser leb</w:t>
      </w:r>
      <w:r>
        <w:rPr>
          <w:rFonts w:ascii="Arial" w:hAnsi="Arial" w:cs="Arial"/>
          <w:sz w:val="20"/>
          <w:szCs w:val="16"/>
        </w:rPr>
        <w:t>en.“-Bonus in Höhe von 100 Euro.</w:t>
      </w:r>
    </w:p>
    <w:p w14:paraId="621F81C9" w14:textId="77777777" w:rsidR="00CD3564" w:rsidRPr="00CD3564" w:rsidRDefault="00CD3564">
      <w:pPr>
        <w:rPr>
          <w:rFonts w:ascii="Arial" w:hAnsi="Arial" w:cs="Arial"/>
        </w:rPr>
      </w:pPr>
    </w:p>
    <w:sectPr w:rsidR="00CD3564" w:rsidRPr="00CD3564" w:rsidSect="003148D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C"/>
    <w:rsid w:val="00021B4E"/>
    <w:rsid w:val="000300C2"/>
    <w:rsid w:val="00043580"/>
    <w:rsid w:val="0009045B"/>
    <w:rsid w:val="000942DB"/>
    <w:rsid w:val="00175F2F"/>
    <w:rsid w:val="00187B21"/>
    <w:rsid w:val="001D6A1D"/>
    <w:rsid w:val="00271A78"/>
    <w:rsid w:val="002F262A"/>
    <w:rsid w:val="003148D9"/>
    <w:rsid w:val="0037738E"/>
    <w:rsid w:val="00377FE8"/>
    <w:rsid w:val="0038548F"/>
    <w:rsid w:val="003C78E7"/>
    <w:rsid w:val="00402018"/>
    <w:rsid w:val="004701BD"/>
    <w:rsid w:val="00473439"/>
    <w:rsid w:val="004D59A0"/>
    <w:rsid w:val="005373AD"/>
    <w:rsid w:val="00541478"/>
    <w:rsid w:val="005A084B"/>
    <w:rsid w:val="00617062"/>
    <w:rsid w:val="006208ED"/>
    <w:rsid w:val="006B5124"/>
    <w:rsid w:val="0072584F"/>
    <w:rsid w:val="00725BE7"/>
    <w:rsid w:val="0073759D"/>
    <w:rsid w:val="00746597"/>
    <w:rsid w:val="007559BA"/>
    <w:rsid w:val="007938DA"/>
    <w:rsid w:val="00800F3B"/>
    <w:rsid w:val="008461FF"/>
    <w:rsid w:val="00867457"/>
    <w:rsid w:val="008E54FF"/>
    <w:rsid w:val="00903ED7"/>
    <w:rsid w:val="00931B8C"/>
    <w:rsid w:val="009736FB"/>
    <w:rsid w:val="00984DA2"/>
    <w:rsid w:val="00A57316"/>
    <w:rsid w:val="00A573DE"/>
    <w:rsid w:val="00AD0A6B"/>
    <w:rsid w:val="00AD5F47"/>
    <w:rsid w:val="00AF6BAE"/>
    <w:rsid w:val="00B52C3A"/>
    <w:rsid w:val="00B7592B"/>
    <w:rsid w:val="00BB714E"/>
    <w:rsid w:val="00C00F42"/>
    <w:rsid w:val="00C07722"/>
    <w:rsid w:val="00C42FCC"/>
    <w:rsid w:val="00C64B78"/>
    <w:rsid w:val="00C91C5C"/>
    <w:rsid w:val="00CD3564"/>
    <w:rsid w:val="00D77772"/>
    <w:rsid w:val="00D91CA3"/>
    <w:rsid w:val="00DE7742"/>
    <w:rsid w:val="00E56EDE"/>
    <w:rsid w:val="00E66906"/>
    <w:rsid w:val="00EB04BF"/>
    <w:rsid w:val="00F055A4"/>
    <w:rsid w:val="00F114EF"/>
    <w:rsid w:val="00F147AA"/>
    <w:rsid w:val="00F45C9F"/>
    <w:rsid w:val="00F75B91"/>
    <w:rsid w:val="00FA4BEC"/>
    <w:rsid w:val="00FD037B"/>
    <w:rsid w:val="00FE1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C426"/>
  <w15:docId w15:val="{D9DDBA41-8D6F-4B84-B9F6-11918E4A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1C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5C"/>
    <w:rPr>
      <w:rFonts w:ascii="Tahoma" w:hAnsi="Tahoma" w:cs="Tahoma"/>
      <w:sz w:val="16"/>
      <w:szCs w:val="16"/>
    </w:rPr>
  </w:style>
  <w:style w:type="character" w:styleId="Hyperlink">
    <w:name w:val="Hyperlink"/>
    <w:basedOn w:val="Absatz-Standardschriftart"/>
    <w:uiPriority w:val="99"/>
    <w:unhideWhenUsed/>
    <w:rsid w:val="00C91C5C"/>
    <w:rPr>
      <w:color w:val="0000FF" w:themeColor="hyperlink"/>
      <w:u w:val="single"/>
    </w:rPr>
  </w:style>
  <w:style w:type="character" w:styleId="Kommentarzeichen">
    <w:name w:val="annotation reference"/>
    <w:basedOn w:val="Absatz-Standardschriftart"/>
    <w:uiPriority w:val="99"/>
    <w:semiHidden/>
    <w:unhideWhenUsed/>
    <w:rsid w:val="002F262A"/>
    <w:rPr>
      <w:sz w:val="16"/>
      <w:szCs w:val="16"/>
    </w:rPr>
  </w:style>
  <w:style w:type="paragraph" w:styleId="Kommentartext">
    <w:name w:val="annotation text"/>
    <w:basedOn w:val="Standard"/>
    <w:link w:val="KommentartextZchn"/>
    <w:uiPriority w:val="99"/>
    <w:semiHidden/>
    <w:unhideWhenUsed/>
    <w:rsid w:val="002F26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262A"/>
    <w:rPr>
      <w:sz w:val="20"/>
      <w:szCs w:val="20"/>
    </w:rPr>
  </w:style>
  <w:style w:type="paragraph" w:styleId="Kommentarthema">
    <w:name w:val="annotation subject"/>
    <w:basedOn w:val="Kommentartext"/>
    <w:next w:val="Kommentartext"/>
    <w:link w:val="KommentarthemaZchn"/>
    <w:uiPriority w:val="99"/>
    <w:semiHidden/>
    <w:unhideWhenUsed/>
    <w:rsid w:val="002F262A"/>
    <w:rPr>
      <w:b/>
      <w:bCs/>
    </w:rPr>
  </w:style>
  <w:style w:type="character" w:customStyle="1" w:styleId="KommentarthemaZchn">
    <w:name w:val="Kommentarthema Zchn"/>
    <w:basedOn w:val="KommentartextZchn"/>
    <w:link w:val="Kommentarthema"/>
    <w:uiPriority w:val="99"/>
    <w:semiHidden/>
    <w:rsid w:val="002F2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1D3F-744C-4AD9-89BE-4E2ED341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Nielaczny, Jörg - BKK24</dc:creator>
  <cp:lastModifiedBy>Nielaczny, Jörg - BKK24</cp:lastModifiedBy>
  <cp:revision>8</cp:revision>
  <cp:lastPrinted>2016-07-20T10:13:00Z</cp:lastPrinted>
  <dcterms:created xsi:type="dcterms:W3CDTF">2019-06-25T13:39:00Z</dcterms:created>
  <dcterms:modified xsi:type="dcterms:W3CDTF">2019-06-27T09:16:00Z</dcterms:modified>
</cp:coreProperties>
</file>