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1" w:rsidRDefault="00B86FC1" w:rsidP="00A464A4">
      <w:pPr>
        <w:jc w:val="both"/>
        <w:rPr>
          <w:rFonts w:ascii="Arial" w:hAnsi="Arial" w:cs="Arial"/>
          <w:b/>
        </w:rPr>
      </w:pPr>
    </w:p>
    <w:p w:rsidR="00C03320" w:rsidRDefault="00B00A0F" w:rsidP="00A464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„Länger besser leben.“ der BKK24 wächst weiter</w:t>
      </w:r>
    </w:p>
    <w:p w:rsidR="00B0254F" w:rsidRPr="00B86FC1" w:rsidRDefault="00B00A0F" w:rsidP="00A464A4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„Machen auch Sie mit“</w:t>
      </w:r>
    </w:p>
    <w:p w:rsidR="00774546" w:rsidRDefault="00774546" w:rsidP="00D46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„Länger besser leben.“ lassen sich ganze Bücher füllen – und das nicht nur bildlich gesprochen. Die bundesweit einmalige Gesundheitsinitiative, mit Ursprung im Schaumburger Land, der Krankenkasse BKK24 wächst immer weiter: inzwischen sind über 10.000 Teilnehmende dabei, das Partnernetzwerk wird </w:t>
      </w:r>
      <w:r w:rsidR="00FB4D94">
        <w:rPr>
          <w:rFonts w:ascii="Arial" w:hAnsi="Arial" w:cs="Arial"/>
        </w:rPr>
        <w:t>stetig</w:t>
      </w:r>
      <w:r>
        <w:rPr>
          <w:rFonts w:ascii="Arial" w:hAnsi="Arial" w:cs="Arial"/>
        </w:rPr>
        <w:t xml:space="preserve"> größer und die damit </w:t>
      </w:r>
      <w:r w:rsidR="00E4278E">
        <w:rPr>
          <w:rFonts w:ascii="Arial" w:hAnsi="Arial" w:cs="Arial"/>
        </w:rPr>
        <w:t>verbundenen</w:t>
      </w:r>
      <w:r>
        <w:rPr>
          <w:rFonts w:ascii="Arial" w:hAnsi="Arial" w:cs="Arial"/>
        </w:rPr>
        <w:t xml:space="preserve"> Aktivitäten in Sachen Prävention und Gesundheitsförderung </w:t>
      </w:r>
      <w:r w:rsidR="006C61D7">
        <w:rPr>
          <w:rFonts w:ascii="Arial" w:hAnsi="Arial" w:cs="Arial"/>
        </w:rPr>
        <w:t>steigern sich zunehmend</w:t>
      </w:r>
      <w:r w:rsidR="00E427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B4D94" w:rsidRDefault="00FB4D94" w:rsidP="00FB4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74546">
        <w:rPr>
          <w:rFonts w:ascii="Arial" w:hAnsi="Arial" w:cs="Arial"/>
        </w:rPr>
        <w:t xml:space="preserve">Vor diesem Hintergrund </w:t>
      </w:r>
      <w:r>
        <w:rPr>
          <w:rFonts w:ascii="Arial" w:hAnsi="Arial" w:cs="Arial"/>
        </w:rPr>
        <w:t xml:space="preserve">ist zu Beginn dieses Jahres das ,Länger besser leben.‘-Buch erschienen“, blickt Vahdet Soysal auf das kurzweilige Werk mit einer bunten Mischung aus </w:t>
      </w:r>
      <w:r w:rsidRPr="00FB4D94">
        <w:rPr>
          <w:rFonts w:ascii="Arial" w:hAnsi="Arial" w:cs="Arial"/>
        </w:rPr>
        <w:t>Illustrationen und Infografiken, Erfahrungsberichten und Expe</w:t>
      </w:r>
      <w:r>
        <w:rPr>
          <w:rFonts w:ascii="Arial" w:hAnsi="Arial" w:cs="Arial"/>
        </w:rPr>
        <w:t xml:space="preserve">rtentipps sowie </w:t>
      </w:r>
      <w:r w:rsidRPr="00FB4D94">
        <w:rPr>
          <w:rFonts w:ascii="Arial" w:hAnsi="Arial" w:cs="Arial"/>
        </w:rPr>
        <w:t xml:space="preserve">wissenschaftlichen </w:t>
      </w:r>
      <w:r>
        <w:rPr>
          <w:rFonts w:ascii="Arial" w:hAnsi="Arial" w:cs="Arial"/>
        </w:rPr>
        <w:t>Einordnungen</w:t>
      </w:r>
      <w:r w:rsidRPr="00FB4D94">
        <w:rPr>
          <w:rFonts w:ascii="Arial" w:hAnsi="Arial" w:cs="Arial"/>
        </w:rPr>
        <w:t xml:space="preserve"> und praktischen </w:t>
      </w:r>
      <w:r>
        <w:rPr>
          <w:rFonts w:ascii="Arial" w:hAnsi="Arial" w:cs="Arial"/>
        </w:rPr>
        <w:t xml:space="preserve">Tipps. „Egal ob Bewegung, </w:t>
      </w:r>
      <w:r w:rsidRPr="00FB4D94">
        <w:rPr>
          <w:rFonts w:ascii="Arial" w:hAnsi="Arial" w:cs="Arial"/>
        </w:rPr>
        <w:t xml:space="preserve">Ernährung oder der </w:t>
      </w:r>
      <w:r>
        <w:rPr>
          <w:rFonts w:ascii="Arial" w:hAnsi="Arial" w:cs="Arial"/>
        </w:rPr>
        <w:t>verantwortungsbewusste Umgang</w:t>
      </w:r>
      <w:r w:rsidRPr="00FB4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 Zigaretten und Alkohol</w:t>
      </w:r>
      <w:r w:rsidRPr="00FB4D94">
        <w:rPr>
          <w:rFonts w:ascii="Arial" w:hAnsi="Arial" w:cs="Arial"/>
        </w:rPr>
        <w:t xml:space="preserve">, das Buch </w:t>
      </w:r>
      <w:r>
        <w:rPr>
          <w:rFonts w:ascii="Arial" w:hAnsi="Arial" w:cs="Arial"/>
        </w:rPr>
        <w:t xml:space="preserve">gibt Antworten auf viele Fragen </w:t>
      </w:r>
      <w:r w:rsidRPr="00FB4D94">
        <w:rPr>
          <w:rFonts w:ascii="Arial" w:hAnsi="Arial" w:cs="Arial"/>
        </w:rPr>
        <w:t xml:space="preserve">rund um </w:t>
      </w:r>
      <w:r>
        <w:rPr>
          <w:rFonts w:ascii="Arial" w:hAnsi="Arial" w:cs="Arial"/>
        </w:rPr>
        <w:t>eine bessere Gesundheit und mehr Wohlbefinden“, empfiehlt der Schaumburger Regionalleiter für „</w:t>
      </w:r>
      <w:r w:rsidRPr="006C61D7">
        <w:rPr>
          <w:rFonts w:ascii="Arial" w:hAnsi="Arial" w:cs="Arial"/>
        </w:rPr>
        <w:t xml:space="preserve">Länger besser leben.“ </w:t>
      </w:r>
      <w:r w:rsidR="00E4278E" w:rsidRPr="006C61D7">
        <w:rPr>
          <w:rFonts w:ascii="Arial" w:hAnsi="Arial" w:cs="Arial"/>
        </w:rPr>
        <w:t>d</w:t>
      </w:r>
      <w:r w:rsidR="0016010F" w:rsidRPr="006C61D7">
        <w:rPr>
          <w:rFonts w:ascii="Arial" w:hAnsi="Arial" w:cs="Arial"/>
        </w:rPr>
        <w:t>en Besuch von</w:t>
      </w:r>
      <w:r w:rsidRPr="006C61D7">
        <w:rPr>
          <w:rFonts w:ascii="Arial" w:hAnsi="Arial" w:cs="Arial"/>
        </w:rPr>
        <w:t xml:space="preserve"> </w:t>
      </w:r>
      <w:r w:rsidR="006C61D7" w:rsidRPr="006C61D7">
        <w:rPr>
          <w:rFonts w:ascii="Arial" w:hAnsi="Arial" w:cs="Arial"/>
        </w:rPr>
        <w:t>www.bkk24.de</w:t>
      </w:r>
      <w:r w:rsidR="00B00A0F">
        <w:rPr>
          <w:rFonts w:ascii="Arial" w:hAnsi="Arial" w:cs="Arial"/>
        </w:rPr>
        <w:t>.</w:t>
      </w:r>
      <w:r w:rsidR="006C61D7" w:rsidRPr="006C61D7">
        <w:rPr>
          <w:rFonts w:ascii="Arial" w:hAnsi="Arial" w:cs="Arial"/>
        </w:rPr>
        <w:t xml:space="preserve"> </w:t>
      </w:r>
      <w:r w:rsidR="00E4278E" w:rsidRPr="006C61D7">
        <w:rPr>
          <w:rFonts w:ascii="Arial" w:hAnsi="Arial" w:cs="Arial"/>
        </w:rPr>
        <w:t>D</w:t>
      </w:r>
      <w:r w:rsidR="0016010F" w:rsidRPr="006C61D7">
        <w:rPr>
          <w:rFonts w:ascii="Arial" w:hAnsi="Arial" w:cs="Arial"/>
        </w:rPr>
        <w:t>ort</w:t>
      </w:r>
      <w:r w:rsidR="0016010F">
        <w:rPr>
          <w:rFonts w:ascii="Arial" w:hAnsi="Arial" w:cs="Arial"/>
        </w:rPr>
        <w:t xml:space="preserve"> sind d</w:t>
      </w:r>
      <w:r>
        <w:rPr>
          <w:rFonts w:ascii="Arial" w:hAnsi="Arial" w:cs="Arial"/>
        </w:rPr>
        <w:t>i</w:t>
      </w:r>
      <w:r w:rsidR="006C61D7">
        <w:rPr>
          <w:rFonts w:ascii="Arial" w:hAnsi="Arial" w:cs="Arial"/>
        </w:rPr>
        <w:t>e Stellen aufgeführt, wo das Buch zu bekommen ist.</w:t>
      </w:r>
    </w:p>
    <w:p w:rsidR="006C61D7" w:rsidRDefault="00FB4D94" w:rsidP="00FB4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 gleich praktisch loslegen wollte, hatte </w:t>
      </w:r>
      <w:r w:rsidR="006C61D7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>d</w:t>
      </w:r>
      <w:r w:rsidR="0016010F">
        <w:rPr>
          <w:rFonts w:ascii="Arial" w:hAnsi="Arial" w:cs="Arial"/>
        </w:rPr>
        <w:t xml:space="preserve">azu eine Reihe an Gelegenheiten. </w:t>
      </w:r>
      <w:r>
        <w:rPr>
          <w:rFonts w:ascii="Arial" w:hAnsi="Arial" w:cs="Arial"/>
        </w:rPr>
        <w:t>Ob Kräutervortrag mit Prof. Glaeske</w:t>
      </w:r>
      <w:r w:rsidR="006C61D7">
        <w:rPr>
          <w:rFonts w:ascii="Arial" w:hAnsi="Arial" w:cs="Arial"/>
        </w:rPr>
        <w:t xml:space="preserve"> in Obernkirchen</w:t>
      </w:r>
      <w:r>
        <w:rPr>
          <w:rFonts w:ascii="Arial" w:hAnsi="Arial" w:cs="Arial"/>
        </w:rPr>
        <w:t>, Sportabzeichen-Event mit</w:t>
      </w:r>
      <w:r w:rsidR="0016010F">
        <w:rPr>
          <w:rFonts w:ascii="Arial" w:hAnsi="Arial" w:cs="Arial"/>
        </w:rPr>
        <w:t xml:space="preserve"> Olympiasieger Lars Riedel</w:t>
      </w:r>
      <w:r w:rsidR="006C61D7">
        <w:rPr>
          <w:rFonts w:ascii="Arial" w:hAnsi="Arial" w:cs="Arial"/>
        </w:rPr>
        <w:t xml:space="preserve"> in Rinteln</w:t>
      </w:r>
      <w:r w:rsidR="0016010F">
        <w:rPr>
          <w:rFonts w:ascii="Arial" w:hAnsi="Arial" w:cs="Arial"/>
        </w:rPr>
        <w:t>, FITNASS-TOUR mit der DLRG</w:t>
      </w:r>
      <w:r w:rsidR="006C61D7">
        <w:rPr>
          <w:rFonts w:ascii="Arial" w:hAnsi="Arial" w:cs="Arial"/>
        </w:rPr>
        <w:t xml:space="preserve"> in Bückeburg</w:t>
      </w:r>
      <w:r w:rsidR="0016010F">
        <w:rPr>
          <w:rFonts w:ascii="Arial" w:hAnsi="Arial" w:cs="Arial"/>
        </w:rPr>
        <w:t xml:space="preserve">, Aktionen zum „Richtigen Trinken“ mit dem „Smoothie-Bike“ </w:t>
      </w:r>
      <w:r w:rsidR="006C61D7">
        <w:rPr>
          <w:rFonts w:ascii="Arial" w:hAnsi="Arial" w:cs="Arial"/>
        </w:rPr>
        <w:t xml:space="preserve">in Stadthagen oder Trainings zur </w:t>
      </w:r>
      <w:r w:rsidR="0016010F">
        <w:rPr>
          <w:rFonts w:ascii="Arial" w:hAnsi="Arial" w:cs="Arial"/>
        </w:rPr>
        <w:t xml:space="preserve">Rauchentwöhnung – über das gesamte Jahr haben </w:t>
      </w:r>
      <w:r w:rsidR="00B00A0F">
        <w:rPr>
          <w:rFonts w:ascii="Arial" w:hAnsi="Arial" w:cs="Arial"/>
        </w:rPr>
        <w:t xml:space="preserve">diese und </w:t>
      </w:r>
      <w:r w:rsidR="0016010F">
        <w:rPr>
          <w:rFonts w:ascii="Arial" w:hAnsi="Arial" w:cs="Arial"/>
        </w:rPr>
        <w:t xml:space="preserve">diverse </w:t>
      </w:r>
      <w:r w:rsidR="00B00A0F">
        <w:rPr>
          <w:rFonts w:ascii="Arial" w:hAnsi="Arial" w:cs="Arial"/>
        </w:rPr>
        <w:t>weitere Aktionen</w:t>
      </w:r>
      <w:r w:rsidR="0016010F">
        <w:rPr>
          <w:rFonts w:ascii="Arial" w:hAnsi="Arial" w:cs="Arial"/>
        </w:rPr>
        <w:t xml:space="preserve"> mit vielen Schaumburger „Länger besser leben.“-Partnern stattgefunden. </w:t>
      </w:r>
    </w:p>
    <w:p w:rsidR="00E4278E" w:rsidRDefault="00E4278E" w:rsidP="00FB4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C61D7">
        <w:rPr>
          <w:rFonts w:ascii="Arial" w:hAnsi="Arial" w:cs="Arial"/>
        </w:rPr>
        <w:t xml:space="preserve">est im Kalender der BKK24 und von „Länger besser leben.“ steht auch </w:t>
      </w:r>
      <w:r>
        <w:rPr>
          <w:rFonts w:ascii="Arial" w:hAnsi="Arial" w:cs="Arial"/>
        </w:rPr>
        <w:t>die Frühjahrs</w:t>
      </w:r>
      <w:r w:rsidR="006C61D7">
        <w:rPr>
          <w:rFonts w:ascii="Arial" w:hAnsi="Arial" w:cs="Arial"/>
        </w:rPr>
        <w:t xml:space="preserve">kur. </w:t>
      </w:r>
      <w:r w:rsidR="006C61D7">
        <w:rPr>
          <w:rFonts w:ascii="Arial" w:hAnsi="Arial" w:cs="Arial"/>
        </w:rPr>
        <w:t xml:space="preserve">Der fitte Start in den Frühling </w:t>
      </w:r>
      <w:r w:rsidR="006C61D7">
        <w:rPr>
          <w:rFonts w:ascii="Arial" w:hAnsi="Arial" w:cs="Arial"/>
        </w:rPr>
        <w:t>geht</w:t>
      </w:r>
      <w:r w:rsidR="006C61D7">
        <w:rPr>
          <w:rFonts w:ascii="Arial" w:hAnsi="Arial" w:cs="Arial"/>
        </w:rPr>
        <w:t xml:space="preserve"> im Februar 2020 bereits in die vierte Runde. </w:t>
      </w:r>
      <w:r>
        <w:rPr>
          <w:rFonts w:ascii="Arial" w:hAnsi="Arial" w:cs="Arial"/>
        </w:rPr>
        <w:t xml:space="preserve">Von Beginn an mit dabei ist die Bäckerei Viertel aus Meerbeck. Eigens für die Frühjahrskur hat der Bäcker das </w:t>
      </w:r>
      <w:r w:rsidR="00B00A0F">
        <w:rPr>
          <w:rFonts w:ascii="Arial" w:hAnsi="Arial" w:cs="Arial"/>
        </w:rPr>
        <w:t>gleichermaßen gesunde wie leckere „</w:t>
      </w:r>
      <w:r>
        <w:rPr>
          <w:rFonts w:ascii="Arial" w:hAnsi="Arial" w:cs="Arial"/>
        </w:rPr>
        <w:t>Frühjahrsbrot</w:t>
      </w:r>
      <w:r w:rsidR="00B00A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kr</w:t>
      </w:r>
      <w:r w:rsidR="00B00A0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iert, was seitdem große Beliebtheit genießt. </w:t>
      </w:r>
      <w:r w:rsidR="00B00A0F">
        <w:rPr>
          <w:rFonts w:ascii="Arial" w:hAnsi="Arial" w:cs="Arial"/>
        </w:rPr>
        <w:t>Für dieses Engagement hat</w:t>
      </w:r>
      <w:r>
        <w:rPr>
          <w:rFonts w:ascii="Arial" w:hAnsi="Arial" w:cs="Arial"/>
        </w:rPr>
        <w:t xml:space="preserve"> </w:t>
      </w:r>
      <w:r w:rsidR="00B00A0F">
        <w:rPr>
          <w:rFonts w:ascii="Arial" w:hAnsi="Arial" w:cs="Arial"/>
        </w:rPr>
        <w:t xml:space="preserve">die Bäckerei von der BKK24 </w:t>
      </w:r>
      <w:r>
        <w:rPr>
          <w:rFonts w:ascii="Arial" w:hAnsi="Arial" w:cs="Arial"/>
        </w:rPr>
        <w:t xml:space="preserve">den </w:t>
      </w:r>
      <w:r w:rsidR="00B00A0F">
        <w:rPr>
          <w:rFonts w:ascii="Arial" w:hAnsi="Arial" w:cs="Arial"/>
        </w:rPr>
        <w:t>aktuellen „</w:t>
      </w:r>
      <w:r>
        <w:rPr>
          <w:rFonts w:ascii="Arial" w:hAnsi="Arial" w:cs="Arial"/>
        </w:rPr>
        <w:t>Länger besser Preis</w:t>
      </w:r>
      <w:r w:rsidR="00B00A0F">
        <w:rPr>
          <w:rFonts w:ascii="Arial" w:hAnsi="Arial" w:cs="Arial"/>
        </w:rPr>
        <w:t>.“ in Schaumburg bekommen.</w:t>
      </w:r>
    </w:p>
    <w:p w:rsidR="00E4278E" w:rsidRDefault="00B00A0F" w:rsidP="00FB4D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Vahdet Soysal freut sich auf das nächste Jahr: „Machen auch Sie mit bei ,Länger besser leben.‘ und entdecken, welche Vorteile für Gesundheit und Wohlbefinden damit verbunden sind – ganz unabhängig davon, wo sie krankenversichert sind.“</w:t>
      </w:r>
    </w:p>
    <w:p w:rsidR="00E4278E" w:rsidRDefault="00E4278E" w:rsidP="00FB4D94">
      <w:pPr>
        <w:jc w:val="both"/>
        <w:rPr>
          <w:rFonts w:ascii="Arial" w:hAnsi="Arial" w:cs="Arial"/>
        </w:rPr>
      </w:pPr>
    </w:p>
    <w:p w:rsidR="00482265" w:rsidRDefault="00482265" w:rsidP="00A464A4">
      <w:pPr>
        <w:jc w:val="both"/>
        <w:rPr>
          <w:rFonts w:ascii="Arial" w:hAnsi="Arial" w:cs="Arial"/>
        </w:rPr>
      </w:pPr>
    </w:p>
    <w:p w:rsidR="00B86FC1" w:rsidRPr="000B0247" w:rsidRDefault="00B86FC1" w:rsidP="00A464A4">
      <w:pPr>
        <w:jc w:val="both"/>
        <w:rPr>
          <w:rFonts w:ascii="Arial" w:hAnsi="Arial" w:cs="Arial"/>
          <w:b/>
        </w:rPr>
      </w:pPr>
    </w:p>
    <w:p w:rsidR="00DD2D04" w:rsidRDefault="00DD2D04" w:rsidP="00A464A4">
      <w:pPr>
        <w:jc w:val="both"/>
        <w:rPr>
          <w:rFonts w:ascii="Arial" w:hAnsi="Arial" w:cs="Arial"/>
          <w:b/>
        </w:rPr>
      </w:pPr>
    </w:p>
    <w:p w:rsidR="00DD2D04" w:rsidRDefault="00DD2D04" w:rsidP="00A464A4">
      <w:pPr>
        <w:jc w:val="both"/>
        <w:rPr>
          <w:rFonts w:ascii="Arial" w:hAnsi="Arial" w:cs="Arial"/>
          <w:b/>
        </w:rPr>
      </w:pPr>
    </w:p>
    <w:sectPr w:rsidR="00DD2D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0F" w:rsidRDefault="0016010F" w:rsidP="0016010F">
      <w:pPr>
        <w:spacing w:after="0" w:line="240" w:lineRule="auto"/>
      </w:pPr>
      <w:r>
        <w:separator/>
      </w:r>
    </w:p>
  </w:endnote>
  <w:endnote w:type="continuationSeparator" w:id="0">
    <w:p w:rsidR="0016010F" w:rsidRDefault="0016010F" w:rsidP="0016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0F" w:rsidRDefault="0016010F" w:rsidP="0016010F">
      <w:pPr>
        <w:spacing w:after="0" w:line="240" w:lineRule="auto"/>
      </w:pPr>
      <w:r>
        <w:separator/>
      </w:r>
    </w:p>
  </w:footnote>
  <w:footnote w:type="continuationSeparator" w:id="0">
    <w:p w:rsidR="0016010F" w:rsidRDefault="0016010F" w:rsidP="0016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4"/>
    <w:rsid w:val="0000684E"/>
    <w:rsid w:val="000B0247"/>
    <w:rsid w:val="001353E9"/>
    <w:rsid w:val="0016010F"/>
    <w:rsid w:val="001D1800"/>
    <w:rsid w:val="00293B48"/>
    <w:rsid w:val="0037738E"/>
    <w:rsid w:val="00482265"/>
    <w:rsid w:val="004A1346"/>
    <w:rsid w:val="00606C72"/>
    <w:rsid w:val="00624D33"/>
    <w:rsid w:val="006C61D7"/>
    <w:rsid w:val="00774546"/>
    <w:rsid w:val="007E5163"/>
    <w:rsid w:val="008F3BB9"/>
    <w:rsid w:val="009600E9"/>
    <w:rsid w:val="009F74E2"/>
    <w:rsid w:val="00A464A4"/>
    <w:rsid w:val="00A9776C"/>
    <w:rsid w:val="00B00A0F"/>
    <w:rsid w:val="00B0254F"/>
    <w:rsid w:val="00B86FC1"/>
    <w:rsid w:val="00BC7E32"/>
    <w:rsid w:val="00C03320"/>
    <w:rsid w:val="00C361D8"/>
    <w:rsid w:val="00D4632A"/>
    <w:rsid w:val="00DD2D04"/>
    <w:rsid w:val="00DF690D"/>
    <w:rsid w:val="00E35526"/>
    <w:rsid w:val="00E4278E"/>
    <w:rsid w:val="00E54517"/>
    <w:rsid w:val="00E6239E"/>
    <w:rsid w:val="00EF234E"/>
    <w:rsid w:val="00F16AFC"/>
    <w:rsid w:val="00FA4BEC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50CD-F761-463F-9C49-70B0F87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D0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9776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6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010F"/>
  </w:style>
  <w:style w:type="paragraph" w:styleId="Fuzeile">
    <w:name w:val="footer"/>
    <w:basedOn w:val="Standard"/>
    <w:link w:val="FuzeileZchn"/>
    <w:uiPriority w:val="99"/>
    <w:unhideWhenUsed/>
    <w:rsid w:val="0016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Nielaczny, Jörg - BKK24</dc:creator>
  <cp:keywords/>
  <dc:description/>
  <cp:lastModifiedBy>Nielaczny, Jörg - BKK24</cp:lastModifiedBy>
  <cp:revision>6</cp:revision>
  <cp:lastPrinted>2017-12-20T15:07:00Z</cp:lastPrinted>
  <dcterms:created xsi:type="dcterms:W3CDTF">2019-12-03T17:03:00Z</dcterms:created>
  <dcterms:modified xsi:type="dcterms:W3CDTF">2019-12-04T20:55:00Z</dcterms:modified>
</cp:coreProperties>
</file>